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11"/>
      </w:tblGrid>
      <w:tr w:rsidR="009F6F62" w:rsidRPr="00B90579" w14:paraId="73EF8618" w14:textId="77777777" w:rsidTr="009F6F62">
        <w:tc>
          <w:tcPr>
            <w:tcW w:w="3256" w:type="dxa"/>
          </w:tcPr>
          <w:p w14:paraId="525DF711" w14:textId="77777777" w:rsidR="009F6F62" w:rsidRPr="00B90579" w:rsidRDefault="009F6F62" w:rsidP="00BF6092">
            <w:pPr>
              <w:pStyle w:val="Heading4"/>
              <w:spacing w:before="0"/>
              <w:rPr>
                <w:rFonts w:ascii="Times New Roman" w:hAnsi="Times New Roman"/>
                <w:sz w:val="26"/>
                <w:szCs w:val="26"/>
              </w:rPr>
            </w:pPr>
            <w:r w:rsidRPr="00B90579">
              <w:rPr>
                <w:rFonts w:ascii="Times New Roman" w:hAnsi="Times New Roman"/>
                <w:sz w:val="26"/>
                <w:szCs w:val="26"/>
              </w:rPr>
              <w:t>HỘI ĐỒNG NHÂN DÂN</w:t>
            </w:r>
          </w:p>
          <w:p w14:paraId="79DC231C" w14:textId="77777777" w:rsidR="009F6F62" w:rsidRPr="00B90579" w:rsidRDefault="009F6F62" w:rsidP="00BF6092">
            <w:pPr>
              <w:jc w:val="center"/>
              <w:rPr>
                <w:b/>
              </w:rPr>
            </w:pPr>
            <w:r w:rsidRPr="00B90579">
              <w:rPr>
                <w:b/>
                <w:sz w:val="26"/>
                <w:szCs w:val="26"/>
              </w:rPr>
              <w:t>TỈNH ĐỒNG THÁP</w:t>
            </w:r>
          </w:p>
        </w:tc>
        <w:tc>
          <w:tcPr>
            <w:tcW w:w="5811" w:type="dxa"/>
          </w:tcPr>
          <w:p w14:paraId="0D3BE482" w14:textId="77777777" w:rsidR="009F6F62" w:rsidRPr="00B90579" w:rsidRDefault="009F6F62" w:rsidP="00BF6092">
            <w:pPr>
              <w:pStyle w:val="Heading4"/>
              <w:spacing w:before="0"/>
              <w:rPr>
                <w:rFonts w:ascii="Times New Roman" w:hAnsi="Times New Roman"/>
                <w:sz w:val="26"/>
                <w:szCs w:val="26"/>
              </w:rPr>
            </w:pPr>
            <w:r w:rsidRPr="00B90579">
              <w:rPr>
                <w:rFonts w:ascii="Times New Roman" w:hAnsi="Times New Roman"/>
                <w:sz w:val="26"/>
                <w:szCs w:val="26"/>
              </w:rPr>
              <w:t>CỘNG HÒA XÃ HỘI CHỦ NGHĨA VIỆT NAM</w:t>
            </w:r>
          </w:p>
          <w:p w14:paraId="4DBA021A" w14:textId="77777777" w:rsidR="009F6F62" w:rsidRPr="00B90579" w:rsidRDefault="009F6F62" w:rsidP="00BF6092">
            <w:pPr>
              <w:jc w:val="center"/>
            </w:pPr>
            <w:r w:rsidRPr="00B90579">
              <w:rPr>
                <w:b/>
                <w:szCs w:val="26"/>
              </w:rPr>
              <w:t>Độc lập - Tự do - Hạnh phúc</w:t>
            </w:r>
          </w:p>
        </w:tc>
      </w:tr>
      <w:tr w:rsidR="009F6F62" w:rsidRPr="00B90579" w14:paraId="47C31492" w14:textId="77777777" w:rsidTr="009F6F62">
        <w:tc>
          <w:tcPr>
            <w:tcW w:w="3256" w:type="dxa"/>
          </w:tcPr>
          <w:p w14:paraId="46F84114" w14:textId="77777777" w:rsidR="009F6F62" w:rsidRPr="00B90579" w:rsidRDefault="009F6F62" w:rsidP="00BF6092">
            <w:pPr>
              <w:pStyle w:val="Heading4"/>
              <w:spacing w:before="0"/>
              <w:rPr>
                <w:rFonts w:ascii="Times New Roman" w:hAnsi="Times New Roman"/>
                <w:b w:val="0"/>
                <w:sz w:val="26"/>
                <w:szCs w:val="26"/>
              </w:rPr>
            </w:pPr>
            <w:r w:rsidRPr="00B90579">
              <w:rPr>
                <w:rFonts w:ascii="Times New Roman" w:hAnsi="Times New Roman"/>
                <w:b w:val="0"/>
                <w:noProof/>
                <w:sz w:val="26"/>
                <w:szCs w:val="26"/>
                <w:lang w:val="vi-VN" w:eastAsia="vi-VN"/>
              </w:rPr>
              <mc:AlternateContent>
                <mc:Choice Requires="wps">
                  <w:drawing>
                    <wp:anchor distT="0" distB="0" distL="114300" distR="114300" simplePos="0" relativeHeight="251664384" behindDoc="0" locked="0" layoutInCell="1" allowOverlap="1" wp14:anchorId="3A23B31A" wp14:editId="069AB701">
                      <wp:simplePos x="0" y="0"/>
                      <wp:positionH relativeFrom="column">
                        <wp:posOffset>625494</wp:posOffset>
                      </wp:positionH>
                      <wp:positionV relativeFrom="paragraph">
                        <wp:posOffset>46118</wp:posOffset>
                      </wp:positionV>
                      <wp:extent cx="675564" cy="0"/>
                      <wp:effectExtent l="0" t="0" r="29845" b="19050"/>
                      <wp:wrapNone/>
                      <wp:docPr id="8" name="Straight Connector 8"/>
                      <wp:cNvGraphicFramePr/>
                      <a:graphic xmlns:a="http://schemas.openxmlformats.org/drawingml/2006/main">
                        <a:graphicData uri="http://schemas.microsoft.com/office/word/2010/wordprocessingShape">
                          <wps:wsp>
                            <wps:cNvCnPr/>
                            <wps:spPr>
                              <a:xfrm flipV="1">
                                <a:off x="0" y="0"/>
                                <a:ext cx="675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E84BF2" id="Straight Connector 8"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5pt,3.65pt" to="102.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" strokecolor="black [3200]" strokeweight=".5pt">
                      <v:stroke joinstyle="miter"/>
                    </v:line>
                  </w:pict>
                </mc:Fallback>
              </mc:AlternateContent>
            </w:r>
          </w:p>
        </w:tc>
        <w:tc>
          <w:tcPr>
            <w:tcW w:w="5811" w:type="dxa"/>
          </w:tcPr>
          <w:p w14:paraId="3CE56792" w14:textId="77777777" w:rsidR="009F6F62" w:rsidRPr="00B90579" w:rsidRDefault="009F6F62" w:rsidP="00BF6092">
            <w:pPr>
              <w:pStyle w:val="Heading4"/>
              <w:spacing w:before="0"/>
              <w:rPr>
                <w:rFonts w:ascii="Times New Roman" w:hAnsi="Times New Roman"/>
                <w:b w:val="0"/>
                <w:i/>
                <w:sz w:val="26"/>
                <w:szCs w:val="26"/>
              </w:rPr>
            </w:pPr>
            <w:r w:rsidRPr="00B90579">
              <w:rPr>
                <w:rFonts w:ascii="Times New Roman" w:hAnsi="Times New Roman"/>
                <w:b w:val="0"/>
                <w:i/>
                <w:noProof/>
                <w:sz w:val="26"/>
                <w:szCs w:val="26"/>
                <w:lang w:val="vi-VN" w:eastAsia="vi-VN"/>
              </w:rPr>
              <mc:AlternateContent>
                <mc:Choice Requires="wps">
                  <w:drawing>
                    <wp:anchor distT="0" distB="0" distL="114300" distR="114300" simplePos="0" relativeHeight="251665408" behindDoc="0" locked="0" layoutInCell="1" allowOverlap="1" wp14:anchorId="786B4A92" wp14:editId="183A5715">
                      <wp:simplePos x="0" y="0"/>
                      <wp:positionH relativeFrom="column">
                        <wp:posOffset>681355</wp:posOffset>
                      </wp:positionH>
                      <wp:positionV relativeFrom="paragraph">
                        <wp:posOffset>38100</wp:posOffset>
                      </wp:positionV>
                      <wp:extent cx="21907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E2BF6"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3pt" to="22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" strokecolor="black [3200]" strokeweight=".5pt">
                      <v:stroke joinstyle="miter"/>
                    </v:line>
                  </w:pict>
                </mc:Fallback>
              </mc:AlternateContent>
            </w:r>
          </w:p>
        </w:tc>
      </w:tr>
      <w:tr w:rsidR="00BF6092" w:rsidRPr="00B90579" w14:paraId="7D2B6227" w14:textId="77777777" w:rsidTr="009F6F62">
        <w:tc>
          <w:tcPr>
            <w:tcW w:w="3256" w:type="dxa"/>
          </w:tcPr>
          <w:p w14:paraId="21F8F849" w14:textId="3D65F502" w:rsidR="00BF6092" w:rsidRPr="00B90579" w:rsidRDefault="001D1C5A" w:rsidP="001D1C5A">
            <w:pPr>
              <w:pStyle w:val="Heading4"/>
              <w:spacing w:before="0"/>
              <w:rPr>
                <w:rFonts w:ascii="Times New Roman" w:hAnsi="Times New Roman"/>
                <w:b w:val="0"/>
                <w:noProof/>
                <w:sz w:val="26"/>
                <w:szCs w:val="26"/>
              </w:rPr>
            </w:pPr>
            <w:r>
              <w:rPr>
                <w:rFonts w:ascii="Times New Roman" w:hAnsi="Times New Roman"/>
                <w:b w:val="0"/>
                <w:sz w:val="26"/>
                <w:szCs w:val="26"/>
              </w:rPr>
              <w:t xml:space="preserve">Số:  </w:t>
            </w:r>
            <w:r w:rsidR="00C34191">
              <w:rPr>
                <w:rFonts w:ascii="Times New Roman" w:hAnsi="Times New Roman"/>
                <w:b w:val="0"/>
                <w:sz w:val="26"/>
                <w:szCs w:val="26"/>
              </w:rPr>
              <w:t>14</w:t>
            </w:r>
            <w:r w:rsidR="00BF6092" w:rsidRPr="00B90579">
              <w:rPr>
                <w:rFonts w:ascii="Times New Roman" w:hAnsi="Times New Roman"/>
                <w:b w:val="0"/>
                <w:sz w:val="26"/>
                <w:szCs w:val="26"/>
              </w:rPr>
              <w:t>/2024/NQ-HĐND</w:t>
            </w:r>
          </w:p>
        </w:tc>
        <w:tc>
          <w:tcPr>
            <w:tcW w:w="5811" w:type="dxa"/>
          </w:tcPr>
          <w:p w14:paraId="6759DACA" w14:textId="77777777" w:rsidR="00BF6092" w:rsidRPr="00B90579" w:rsidRDefault="00BF6092" w:rsidP="00BF6092">
            <w:pPr>
              <w:pStyle w:val="Heading4"/>
              <w:spacing w:before="0"/>
              <w:rPr>
                <w:rFonts w:ascii="Times New Roman" w:hAnsi="Times New Roman"/>
                <w:b w:val="0"/>
                <w:i/>
                <w:noProof/>
                <w:sz w:val="26"/>
                <w:szCs w:val="26"/>
              </w:rPr>
            </w:pPr>
            <w:r w:rsidRPr="00B90579">
              <w:rPr>
                <w:rFonts w:ascii="Times New Roman" w:hAnsi="Times New Roman"/>
                <w:b w:val="0"/>
                <w:i/>
                <w:sz w:val="26"/>
                <w:szCs w:val="26"/>
              </w:rPr>
              <w:t xml:space="preserve">Đồng Tháp, ngày </w:t>
            </w:r>
            <w:r>
              <w:rPr>
                <w:rFonts w:ascii="Times New Roman" w:hAnsi="Times New Roman"/>
                <w:b w:val="0"/>
                <w:i/>
                <w:sz w:val="26"/>
                <w:szCs w:val="26"/>
              </w:rPr>
              <w:t xml:space="preserve">07 </w:t>
            </w:r>
            <w:r w:rsidRPr="00B90579">
              <w:rPr>
                <w:rFonts w:ascii="Times New Roman" w:hAnsi="Times New Roman"/>
                <w:b w:val="0"/>
                <w:i/>
                <w:sz w:val="26"/>
                <w:szCs w:val="26"/>
              </w:rPr>
              <w:t>tháng</w:t>
            </w:r>
            <w:r>
              <w:rPr>
                <w:rFonts w:ascii="Times New Roman" w:hAnsi="Times New Roman"/>
                <w:b w:val="0"/>
                <w:i/>
                <w:sz w:val="26"/>
                <w:szCs w:val="26"/>
              </w:rPr>
              <w:t xml:space="preserve"> 10 </w:t>
            </w:r>
            <w:r w:rsidRPr="00B90579">
              <w:rPr>
                <w:rFonts w:ascii="Times New Roman" w:hAnsi="Times New Roman"/>
                <w:b w:val="0"/>
                <w:i/>
                <w:sz w:val="26"/>
                <w:szCs w:val="26"/>
              </w:rPr>
              <w:t>năm 2024</w:t>
            </w:r>
          </w:p>
        </w:tc>
      </w:tr>
    </w:tbl>
    <w:p w14:paraId="04616C28" w14:textId="77777777" w:rsidR="00BF6092" w:rsidRDefault="00BF6092" w:rsidP="00BF6092">
      <w:pPr>
        <w:tabs>
          <w:tab w:val="left" w:pos="225"/>
        </w:tabs>
        <w:jc w:val="center"/>
        <w:rPr>
          <w:b/>
          <w:bCs/>
        </w:rPr>
      </w:pPr>
    </w:p>
    <w:p w14:paraId="287EE2EB" w14:textId="77777777" w:rsidR="00EF39AE" w:rsidRPr="00B90579" w:rsidRDefault="00EF39AE" w:rsidP="00BF6092">
      <w:pPr>
        <w:tabs>
          <w:tab w:val="left" w:pos="225"/>
        </w:tabs>
        <w:jc w:val="center"/>
        <w:rPr>
          <w:b/>
          <w:bCs/>
        </w:rPr>
      </w:pPr>
      <w:r w:rsidRPr="00B90579">
        <w:rPr>
          <w:b/>
          <w:bCs/>
        </w:rPr>
        <w:t>NGHỊ QUYẾT</w:t>
      </w:r>
    </w:p>
    <w:p w14:paraId="26D4278A" w14:textId="77777777" w:rsidR="00B90579" w:rsidRPr="00B90579" w:rsidRDefault="00EF39AE" w:rsidP="00BF6092">
      <w:pPr>
        <w:jc w:val="center"/>
        <w:rPr>
          <w:b/>
          <w:bCs/>
        </w:rPr>
      </w:pPr>
      <w:r w:rsidRPr="00B90579">
        <w:rPr>
          <w:b/>
          <w:bCs/>
        </w:rPr>
        <w:t xml:space="preserve">Quy định mức thu học phí đối với cơ sở giáo dục mầm non, giáo dục phổ thông và giáo dục thường xuyên công </w:t>
      </w:r>
      <w:r w:rsidR="00B90579" w:rsidRPr="00B90579">
        <w:rPr>
          <w:b/>
          <w:bCs/>
        </w:rPr>
        <w:t>lập trên địa bàn tỉnh Đồng Tháp</w:t>
      </w:r>
    </w:p>
    <w:p w14:paraId="33FDAEA1" w14:textId="77777777" w:rsidR="00EF39AE" w:rsidRPr="00B90579" w:rsidRDefault="00EF39AE" w:rsidP="00BF6092">
      <w:pPr>
        <w:jc w:val="center"/>
        <w:rPr>
          <w:b/>
          <w:bCs/>
        </w:rPr>
      </w:pPr>
      <w:r w:rsidRPr="00B90579">
        <w:rPr>
          <w:b/>
          <w:bCs/>
        </w:rPr>
        <w:t xml:space="preserve">năm học </w:t>
      </w:r>
      <w:r w:rsidR="00B90579">
        <w:rPr>
          <w:b/>
          <w:bCs/>
        </w:rPr>
        <w:t>2024-2025</w:t>
      </w:r>
    </w:p>
    <w:p w14:paraId="262113A2" w14:textId="77777777" w:rsidR="00BF6092" w:rsidRDefault="00BF6092" w:rsidP="00BF6092">
      <w:pPr>
        <w:ind w:left="720" w:hanging="720"/>
        <w:jc w:val="center"/>
        <w:rPr>
          <w:b/>
          <w:bCs/>
          <w:snapToGrid w:val="0"/>
        </w:rPr>
      </w:pPr>
      <w:r w:rsidRPr="00B90579">
        <w:rPr>
          <w:noProof/>
          <w:lang w:val="vi-VN" w:eastAsia="vi-VN"/>
        </w:rPr>
        <mc:AlternateContent>
          <mc:Choice Requires="wps">
            <w:drawing>
              <wp:anchor distT="0" distB="0" distL="114300" distR="114300" simplePos="0" relativeHeight="251663360" behindDoc="0" locked="0" layoutInCell="1" allowOverlap="1" wp14:anchorId="1B7739BD" wp14:editId="47EECFE4">
                <wp:simplePos x="0" y="0"/>
                <wp:positionH relativeFrom="column">
                  <wp:posOffset>2272665</wp:posOffset>
                </wp:positionH>
                <wp:positionV relativeFrom="paragraph">
                  <wp:posOffset>52070</wp:posOffset>
                </wp:positionV>
                <wp:extent cx="11658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6AE5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4.1pt" to="270.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"/>
            </w:pict>
          </mc:Fallback>
        </mc:AlternateContent>
      </w:r>
    </w:p>
    <w:p w14:paraId="5DFAE9B8" w14:textId="77777777" w:rsidR="00EF39AE" w:rsidRPr="00B90579" w:rsidRDefault="00EF39AE" w:rsidP="001507C7">
      <w:pPr>
        <w:spacing w:before="120"/>
        <w:ind w:left="720" w:hanging="720"/>
        <w:jc w:val="center"/>
        <w:rPr>
          <w:b/>
          <w:bCs/>
          <w:snapToGrid w:val="0"/>
        </w:rPr>
      </w:pPr>
      <w:r w:rsidRPr="00B90579">
        <w:rPr>
          <w:b/>
          <w:bCs/>
          <w:snapToGrid w:val="0"/>
        </w:rPr>
        <w:t>HỘI ĐỒNG NHÂN DÂN TỈNH ĐỒNG THÁP</w:t>
      </w:r>
    </w:p>
    <w:p w14:paraId="7DE516B3" w14:textId="70738588" w:rsidR="00EF39AE" w:rsidRDefault="00EF39AE" w:rsidP="00BF6092">
      <w:pPr>
        <w:tabs>
          <w:tab w:val="left" w:pos="3090"/>
        </w:tabs>
        <w:jc w:val="center"/>
        <w:rPr>
          <w:b/>
          <w:bCs/>
          <w:snapToGrid w:val="0"/>
        </w:rPr>
      </w:pPr>
      <w:r w:rsidRPr="00B90579">
        <w:rPr>
          <w:b/>
          <w:bCs/>
          <w:snapToGrid w:val="0"/>
        </w:rPr>
        <w:t>KHÓA</w:t>
      </w:r>
      <w:r w:rsidR="00B90579" w:rsidRPr="00B90579">
        <w:rPr>
          <w:b/>
          <w:bCs/>
          <w:snapToGrid w:val="0"/>
        </w:rPr>
        <w:t xml:space="preserve"> X </w:t>
      </w:r>
      <w:r w:rsidR="001507C7">
        <w:rPr>
          <w:b/>
          <w:bCs/>
          <w:snapToGrid w:val="0"/>
        </w:rPr>
        <w:t>-</w:t>
      </w:r>
      <w:r w:rsidRPr="00B90579">
        <w:rPr>
          <w:b/>
          <w:bCs/>
          <w:snapToGrid w:val="0"/>
        </w:rPr>
        <w:t xml:space="preserve"> KỲ HỌP </w:t>
      </w:r>
      <w:r w:rsidR="00B90579" w:rsidRPr="00B90579">
        <w:rPr>
          <w:b/>
          <w:bCs/>
          <w:snapToGrid w:val="0"/>
        </w:rPr>
        <w:t>ĐỘT XUẤT LẦN THỨ CHÍN</w:t>
      </w:r>
    </w:p>
    <w:p w14:paraId="58A4CF94" w14:textId="77777777" w:rsidR="00BF6092" w:rsidRPr="00B90579" w:rsidRDefault="00BF6092" w:rsidP="00BF6092">
      <w:pPr>
        <w:tabs>
          <w:tab w:val="left" w:pos="3090"/>
        </w:tabs>
        <w:jc w:val="center"/>
        <w:rPr>
          <w:b/>
          <w:bCs/>
          <w:snapToGrid w:val="0"/>
        </w:rPr>
      </w:pPr>
    </w:p>
    <w:p w14:paraId="45BC5907" w14:textId="77777777" w:rsidR="00EF39AE" w:rsidRPr="00BF6092" w:rsidRDefault="00EF39AE" w:rsidP="001507C7">
      <w:pPr>
        <w:spacing w:before="120" w:after="120"/>
        <w:ind w:right="-1" w:firstLine="567"/>
        <w:jc w:val="both"/>
        <w:rPr>
          <w:i/>
          <w:iCs/>
          <w:snapToGrid w:val="0"/>
        </w:rPr>
      </w:pPr>
      <w:r w:rsidRPr="00BF6092">
        <w:rPr>
          <w:i/>
          <w:iCs/>
          <w:snapToGrid w:val="0"/>
        </w:rPr>
        <w:t>Căn cứ Luật Tổ chức chính quyền địa phương ngày 19 tháng 6 năm 2015;</w:t>
      </w:r>
    </w:p>
    <w:p w14:paraId="65B02979" w14:textId="77777777" w:rsidR="00EF39AE" w:rsidRPr="00BF6092" w:rsidRDefault="00C70C91" w:rsidP="001507C7">
      <w:pPr>
        <w:spacing w:before="120" w:after="120"/>
        <w:ind w:right="-1" w:firstLine="567"/>
        <w:jc w:val="both"/>
        <w:rPr>
          <w:i/>
          <w:iCs/>
          <w:snapToGrid w:val="0"/>
        </w:rPr>
      </w:pPr>
      <w:r>
        <w:rPr>
          <w:i/>
          <w:iCs/>
          <w:snapToGrid w:val="0"/>
        </w:rPr>
        <w:t>Căn cứ Luật s</w:t>
      </w:r>
      <w:r w:rsidR="00EF39AE" w:rsidRPr="00BF6092">
        <w:rPr>
          <w:i/>
          <w:iCs/>
          <w:snapToGrid w:val="0"/>
        </w:rPr>
        <w:t>ửa đổi, bổ sung một số điều của Luật Tổ chức Chính phủ và Luật Tổ chức chính quyền địa phương ngày 22 tháng 11 năm 2019;</w:t>
      </w:r>
    </w:p>
    <w:p w14:paraId="3233EF2F" w14:textId="77777777" w:rsidR="00EF39AE" w:rsidRPr="001D1C5A" w:rsidRDefault="00EF39AE" w:rsidP="001507C7">
      <w:pPr>
        <w:spacing w:before="120" w:after="120"/>
        <w:ind w:firstLine="567"/>
        <w:jc w:val="both"/>
        <w:rPr>
          <w:i/>
          <w:iCs/>
          <w:snapToGrid w:val="0"/>
          <w:spacing w:val="-8"/>
        </w:rPr>
      </w:pPr>
      <w:r w:rsidRPr="001D1C5A">
        <w:rPr>
          <w:i/>
          <w:iCs/>
          <w:snapToGrid w:val="0"/>
          <w:spacing w:val="-8"/>
        </w:rPr>
        <w:t>Căn cứ Luật Ban hành văn bản quy phạm pháp luật ngày 22 tháng 6 năm 2015;</w:t>
      </w:r>
    </w:p>
    <w:p w14:paraId="0D6BAAF4" w14:textId="77777777" w:rsidR="00EF39AE" w:rsidRPr="00BF6092" w:rsidRDefault="00EF39AE" w:rsidP="001507C7">
      <w:pPr>
        <w:spacing w:before="120" w:after="120"/>
        <w:ind w:firstLine="567"/>
        <w:jc w:val="both"/>
        <w:rPr>
          <w:i/>
          <w:snapToGrid w:val="0"/>
        </w:rPr>
      </w:pPr>
      <w:r w:rsidRPr="00BF6092">
        <w:rPr>
          <w:i/>
          <w:snapToGrid w:val="0"/>
        </w:rPr>
        <w:t>Căn cứ Luật Ngân sách nhà nước ngày 25 tháng 6 năm 2015;</w:t>
      </w:r>
    </w:p>
    <w:p w14:paraId="768A140D" w14:textId="77777777" w:rsidR="00EF39AE" w:rsidRPr="00BF6092" w:rsidRDefault="00EF39AE" w:rsidP="001507C7">
      <w:pPr>
        <w:spacing w:before="120" w:after="120"/>
        <w:ind w:firstLine="567"/>
        <w:jc w:val="both"/>
        <w:rPr>
          <w:i/>
          <w:iCs/>
        </w:rPr>
      </w:pPr>
      <w:r w:rsidRPr="00BF6092">
        <w:rPr>
          <w:i/>
          <w:iCs/>
        </w:rPr>
        <w:t xml:space="preserve">Căn cứ Luật Giáo dục ngày 14 tháng 6 năm 2019; </w:t>
      </w:r>
    </w:p>
    <w:p w14:paraId="2A302684" w14:textId="77777777" w:rsidR="00EF39AE" w:rsidRPr="00BF6092" w:rsidRDefault="00EF39AE" w:rsidP="001507C7">
      <w:pPr>
        <w:spacing w:before="120" w:after="120"/>
        <w:ind w:firstLine="567"/>
        <w:jc w:val="both"/>
        <w:rPr>
          <w:i/>
          <w:iCs/>
          <w:snapToGrid w:val="0"/>
        </w:rPr>
      </w:pPr>
      <w:r w:rsidRPr="00BF6092">
        <w:rPr>
          <w:i/>
          <w:iCs/>
          <w:snapToGrid w:val="0"/>
        </w:rPr>
        <w:t xml:space="preserve">Căn cứ Luật </w:t>
      </w:r>
      <w:r w:rsidR="00C70C91">
        <w:rPr>
          <w:i/>
          <w:iCs/>
          <w:snapToGrid w:val="0"/>
        </w:rPr>
        <w:t>s</w:t>
      </w:r>
      <w:r w:rsidR="00AE55BE" w:rsidRPr="00BF6092">
        <w:rPr>
          <w:i/>
          <w:iCs/>
          <w:snapToGrid w:val="0"/>
        </w:rPr>
        <w:t xml:space="preserve">ửa </w:t>
      </w:r>
      <w:r w:rsidRPr="00BF6092">
        <w:rPr>
          <w:i/>
          <w:iCs/>
          <w:snapToGrid w:val="0"/>
        </w:rPr>
        <w:t>đổi, bổ sung một số điều của Luật Ban hành văn bản quy phạm pháp luật ngày 18 tháng 6 năm 2020;</w:t>
      </w:r>
    </w:p>
    <w:p w14:paraId="14427018" w14:textId="77777777" w:rsidR="00EF39AE" w:rsidRPr="00BF6092" w:rsidRDefault="00EF39AE" w:rsidP="001507C7">
      <w:pPr>
        <w:spacing w:before="120" w:after="120"/>
        <w:ind w:firstLine="567"/>
        <w:jc w:val="both"/>
        <w:rPr>
          <w:i/>
          <w:iCs/>
          <w:shd w:val="clear" w:color="auto" w:fill="FFFFFF"/>
        </w:rPr>
      </w:pPr>
      <w:r w:rsidRPr="00BF6092">
        <w:rPr>
          <w:i/>
          <w:iCs/>
          <w:shd w:val="clear" w:color="auto" w:fill="FFFFFF"/>
        </w:rPr>
        <w:t>Căn cứ Nghị định số 163/2016/NĐ-CP ngày 21 tháng 12 năm 2016 của Chính phủ quy định chi tiết thi hành một số điều của Luật Ngân sách nhà nước;</w:t>
      </w:r>
    </w:p>
    <w:p w14:paraId="53D30FE6" w14:textId="77777777" w:rsidR="00EF39AE" w:rsidRPr="00BF6092" w:rsidRDefault="00EF39AE" w:rsidP="001507C7">
      <w:pPr>
        <w:spacing w:before="120" w:after="120"/>
        <w:ind w:firstLine="567"/>
        <w:jc w:val="both"/>
        <w:rPr>
          <w:bCs/>
          <w:i/>
        </w:rPr>
      </w:pPr>
      <w:r w:rsidRPr="00BF6092">
        <w:rPr>
          <w:i/>
          <w:iCs/>
          <w:shd w:val="clear" w:color="auto" w:fill="FFFFFF"/>
        </w:rPr>
        <w:t xml:space="preserve">Căn cứ Nghị định số </w:t>
      </w:r>
      <w:r w:rsidR="00C70C91">
        <w:rPr>
          <w:i/>
          <w:lang w:val="pt-BR"/>
        </w:rPr>
        <w:t xml:space="preserve">59/2024/NĐ-CP ngày 25 tháng 5 năm </w:t>
      </w:r>
      <w:r w:rsidRPr="00BF6092">
        <w:rPr>
          <w:i/>
          <w:lang w:val="pt-BR"/>
        </w:rPr>
        <w:t>2024 của Chính phủ sửa đổi, bổ sung một số điều của Ngh</w:t>
      </w:r>
      <w:r w:rsidR="00C70C91">
        <w:rPr>
          <w:i/>
          <w:lang w:val="pt-BR"/>
        </w:rPr>
        <w:t xml:space="preserve">ị định số 34/2016/NĐ-CP ngày 14 tháng 5 năm </w:t>
      </w:r>
      <w:r w:rsidRPr="00BF6092">
        <w:rPr>
          <w:i/>
          <w:lang w:val="pt-BR"/>
        </w:rPr>
        <w:t>2016 của Chính phủ quy định chi tiết một số điều và biện pháp thi hành Luật Ban hành văn bản quy phạm pháp luật đã đư</w:t>
      </w:r>
      <w:r w:rsidR="00C70C91">
        <w:rPr>
          <w:i/>
          <w:lang w:val="pt-BR"/>
        </w:rPr>
        <w:t>ợc sửa đổi, bổ sung một số điều</w:t>
      </w:r>
      <w:r w:rsidRPr="00BF6092">
        <w:rPr>
          <w:i/>
          <w:lang w:val="pt-BR"/>
        </w:rPr>
        <w:t xml:space="preserve"> theo Nghị</w:t>
      </w:r>
      <w:r w:rsidR="00C70C91">
        <w:rPr>
          <w:i/>
          <w:lang w:val="pt-BR"/>
        </w:rPr>
        <w:t xml:space="preserve"> định số 154/2020/NĐ-CP ngày 31 tháng 12 năm </w:t>
      </w:r>
      <w:r w:rsidRPr="00BF6092">
        <w:rPr>
          <w:i/>
          <w:lang w:val="pt-BR"/>
        </w:rPr>
        <w:t>2020 của Chính phủ</w:t>
      </w:r>
      <w:r w:rsidR="00C70C91">
        <w:rPr>
          <w:i/>
          <w:lang w:val="pt-BR"/>
        </w:rPr>
        <w:t>;</w:t>
      </w:r>
    </w:p>
    <w:p w14:paraId="6315D9D2" w14:textId="77777777" w:rsidR="00EF39AE" w:rsidRPr="00BF6092" w:rsidRDefault="00EF39AE" w:rsidP="001507C7">
      <w:pPr>
        <w:spacing w:before="120" w:after="120"/>
        <w:ind w:firstLine="567"/>
        <w:jc w:val="both"/>
        <w:rPr>
          <w:i/>
          <w:iCs/>
          <w:lang w:val="nl-NL"/>
        </w:rPr>
      </w:pPr>
      <w:r w:rsidRPr="00BF6092">
        <w:rPr>
          <w:i/>
          <w:iCs/>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Pr="00BF6092">
        <w:rPr>
          <w:i/>
          <w:iCs/>
          <w:lang w:val="nl-NL"/>
        </w:rPr>
        <w:t>;</w:t>
      </w:r>
    </w:p>
    <w:p w14:paraId="58524360" w14:textId="77777777" w:rsidR="00EF39AE" w:rsidRPr="00BF6092" w:rsidRDefault="00EF39AE" w:rsidP="001507C7">
      <w:pPr>
        <w:widowControl w:val="0"/>
        <w:shd w:val="clear" w:color="auto" w:fill="FFFFFF"/>
        <w:spacing w:before="120" w:after="120"/>
        <w:ind w:firstLine="567"/>
        <w:jc w:val="both"/>
        <w:rPr>
          <w:i/>
          <w:lang w:val="nl-NL"/>
        </w:rPr>
      </w:pPr>
      <w:r w:rsidRPr="00BF6092">
        <w:rPr>
          <w:i/>
          <w:lang w:val="nl-NL"/>
        </w:rPr>
        <w:t>Căn cứ Nghị định số 97/2023/NĐ-CP ngày 31 tháng 12</w:t>
      </w:r>
      <w:r w:rsidR="00C70C91">
        <w:rPr>
          <w:i/>
          <w:lang w:val="nl-NL"/>
        </w:rPr>
        <w:t xml:space="preserve"> năm 2023 của Chính phủ s</w:t>
      </w:r>
      <w:r w:rsidRPr="00BF6092">
        <w:rPr>
          <w:i/>
          <w:lang w:val="nl-NL"/>
        </w:rPr>
        <w:t>ửa đổi, bổ sung một số điều của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w:t>
      </w:r>
      <w:r w:rsidR="00C70C91">
        <w:rPr>
          <w:i/>
          <w:lang w:val="nl-NL"/>
        </w:rPr>
        <w:t>rong lĩnh vực giáo dục, đào tạo;</w:t>
      </w:r>
    </w:p>
    <w:p w14:paraId="66EF9DE7" w14:textId="77777777" w:rsidR="00EF39AE" w:rsidRPr="001D1C5A" w:rsidRDefault="00EF39AE" w:rsidP="001507C7">
      <w:pPr>
        <w:spacing w:before="120" w:after="120"/>
        <w:ind w:firstLine="567"/>
        <w:jc w:val="both"/>
        <w:rPr>
          <w:i/>
          <w:iCs/>
          <w:spacing w:val="-4"/>
          <w:lang w:val="nl-NL"/>
        </w:rPr>
      </w:pPr>
      <w:r w:rsidRPr="001D1C5A">
        <w:rPr>
          <w:i/>
          <w:iCs/>
          <w:spacing w:val="-4"/>
          <w:lang w:val="nl-NL"/>
        </w:rPr>
        <w:t xml:space="preserve">Xét Tờ trình số </w:t>
      </w:r>
      <w:r w:rsidR="00C70C91" w:rsidRPr="001D1C5A">
        <w:rPr>
          <w:i/>
          <w:iCs/>
          <w:spacing w:val="-4"/>
          <w:lang w:val="nl-NL"/>
        </w:rPr>
        <w:t xml:space="preserve">159/TTr-UBND ngày 06 tháng </w:t>
      </w:r>
      <w:r w:rsidR="00B90579" w:rsidRPr="001D1C5A">
        <w:rPr>
          <w:i/>
          <w:iCs/>
          <w:spacing w:val="-4"/>
          <w:lang w:val="nl-NL"/>
        </w:rPr>
        <w:t>9</w:t>
      </w:r>
      <w:r w:rsidR="00C70C91" w:rsidRPr="001D1C5A">
        <w:rPr>
          <w:i/>
          <w:iCs/>
          <w:spacing w:val="-4"/>
          <w:lang w:val="nl-NL"/>
        </w:rPr>
        <w:t xml:space="preserve"> năm </w:t>
      </w:r>
      <w:r w:rsidRPr="001D1C5A">
        <w:rPr>
          <w:i/>
          <w:iCs/>
          <w:spacing w:val="-4"/>
          <w:lang w:val="nl-NL"/>
        </w:rPr>
        <w:t xml:space="preserve">2024 của </w:t>
      </w:r>
      <w:r w:rsidR="00C70C91" w:rsidRPr="001D1C5A">
        <w:rPr>
          <w:i/>
          <w:iCs/>
          <w:spacing w:val="-4"/>
          <w:lang w:val="nl-NL"/>
        </w:rPr>
        <w:t>Ủy</w:t>
      </w:r>
      <w:r w:rsidRPr="001D1C5A">
        <w:rPr>
          <w:i/>
          <w:iCs/>
          <w:spacing w:val="-4"/>
          <w:lang w:val="nl-NL"/>
        </w:rPr>
        <w:t xml:space="preserve"> ban nhân dân </w:t>
      </w:r>
      <w:r w:rsidR="008F0AF2" w:rsidRPr="001D1C5A">
        <w:rPr>
          <w:i/>
          <w:iCs/>
          <w:spacing w:val="-4"/>
          <w:lang w:val="nl-NL"/>
        </w:rPr>
        <w:t>T</w:t>
      </w:r>
      <w:r w:rsidR="00C70C91" w:rsidRPr="001D1C5A">
        <w:rPr>
          <w:i/>
          <w:iCs/>
          <w:spacing w:val="-4"/>
          <w:lang w:val="nl-NL"/>
        </w:rPr>
        <w:t>ỉnh về</w:t>
      </w:r>
      <w:r w:rsidRPr="001D1C5A">
        <w:rPr>
          <w:i/>
          <w:iCs/>
          <w:spacing w:val="-4"/>
          <w:lang w:val="nl-NL"/>
        </w:rPr>
        <w:t xml:space="preserve"> </w:t>
      </w:r>
      <w:r w:rsidR="00CA3536" w:rsidRPr="001D1C5A">
        <w:rPr>
          <w:i/>
          <w:iCs/>
          <w:spacing w:val="-4"/>
          <w:lang w:val="nl-NL"/>
        </w:rPr>
        <w:t>dự thảo</w:t>
      </w:r>
      <w:r w:rsidRPr="001D1C5A">
        <w:rPr>
          <w:i/>
          <w:iCs/>
          <w:spacing w:val="-4"/>
          <w:lang w:val="nl-NL"/>
        </w:rPr>
        <w:t xml:space="preserve"> Nghị quyết q</w:t>
      </w:r>
      <w:r w:rsidRPr="001D1C5A">
        <w:rPr>
          <w:bCs/>
          <w:i/>
          <w:spacing w:val="-4"/>
          <w:lang w:val="nl-NL"/>
        </w:rPr>
        <w:t xml:space="preserve">uy định về mức thu học </w:t>
      </w:r>
      <w:r w:rsidR="00C70C91" w:rsidRPr="001D1C5A">
        <w:rPr>
          <w:bCs/>
          <w:i/>
          <w:spacing w:val="-4"/>
          <w:lang w:val="nl-NL"/>
        </w:rPr>
        <w:t xml:space="preserve">phí </w:t>
      </w:r>
      <w:r w:rsidRPr="001D1C5A">
        <w:rPr>
          <w:bCs/>
          <w:i/>
          <w:spacing w:val="-4"/>
          <w:lang w:val="nl-NL"/>
        </w:rPr>
        <w:t>đối với cơ sở giáo dục mầm non, giáo dục phổ thông và giáo dục thường xuyên công lập trên địa bàn tỉnh</w:t>
      </w:r>
      <w:r w:rsidRPr="00AE55BE">
        <w:rPr>
          <w:bCs/>
          <w:i/>
          <w:spacing w:val="-2"/>
          <w:lang w:val="nl-NL"/>
        </w:rPr>
        <w:t xml:space="preserve"> </w:t>
      </w:r>
      <w:r w:rsidRPr="001D1C5A">
        <w:rPr>
          <w:bCs/>
          <w:i/>
          <w:spacing w:val="-4"/>
          <w:lang w:val="nl-NL"/>
        </w:rPr>
        <w:lastRenderedPageBreak/>
        <w:t xml:space="preserve">Đồng Tháp năm học </w:t>
      </w:r>
      <w:r w:rsidR="00B90579" w:rsidRPr="001D1C5A">
        <w:rPr>
          <w:bCs/>
          <w:i/>
          <w:spacing w:val="-4"/>
          <w:lang w:val="nl-NL"/>
        </w:rPr>
        <w:t>2024</w:t>
      </w:r>
      <w:r w:rsidR="00C70C91" w:rsidRPr="001D1C5A">
        <w:rPr>
          <w:bCs/>
          <w:i/>
          <w:spacing w:val="-4"/>
          <w:lang w:val="nl-NL"/>
        </w:rPr>
        <w:t xml:space="preserve"> </w:t>
      </w:r>
      <w:r w:rsidR="00B90579" w:rsidRPr="001D1C5A">
        <w:rPr>
          <w:bCs/>
          <w:i/>
          <w:spacing w:val="-4"/>
          <w:lang w:val="nl-NL"/>
        </w:rPr>
        <w:t>-</w:t>
      </w:r>
      <w:r w:rsidR="00C70C91" w:rsidRPr="001D1C5A">
        <w:rPr>
          <w:bCs/>
          <w:i/>
          <w:spacing w:val="-4"/>
          <w:lang w:val="nl-NL"/>
        </w:rPr>
        <w:t xml:space="preserve"> </w:t>
      </w:r>
      <w:r w:rsidR="00B90579" w:rsidRPr="001D1C5A">
        <w:rPr>
          <w:bCs/>
          <w:i/>
          <w:spacing w:val="-4"/>
          <w:lang w:val="nl-NL"/>
        </w:rPr>
        <w:t>2025</w:t>
      </w:r>
      <w:r w:rsidRPr="001D1C5A">
        <w:rPr>
          <w:bCs/>
          <w:i/>
          <w:spacing w:val="-4"/>
          <w:lang w:val="nl-NL"/>
        </w:rPr>
        <w:t>;</w:t>
      </w:r>
      <w:r w:rsidRPr="001D1C5A">
        <w:rPr>
          <w:i/>
          <w:iCs/>
          <w:spacing w:val="-4"/>
          <w:lang w:val="nl-NL"/>
        </w:rPr>
        <w:t xml:space="preserve"> Báo cáo thẩm tra của Ban Văn hoá - Xã hội Hội đồng nhân dân </w:t>
      </w:r>
      <w:r w:rsidR="00B90579" w:rsidRPr="001D1C5A">
        <w:rPr>
          <w:i/>
          <w:iCs/>
          <w:spacing w:val="-4"/>
          <w:lang w:val="nl-NL"/>
        </w:rPr>
        <w:t>T</w:t>
      </w:r>
      <w:r w:rsidRPr="001D1C5A">
        <w:rPr>
          <w:i/>
          <w:iCs/>
          <w:spacing w:val="-4"/>
          <w:lang w:val="nl-NL"/>
        </w:rPr>
        <w:t>ỉnh; ý kiến thảo l</w:t>
      </w:r>
      <w:r w:rsidR="00B90579" w:rsidRPr="001D1C5A">
        <w:rPr>
          <w:i/>
          <w:iCs/>
          <w:spacing w:val="-4"/>
          <w:lang w:val="nl-NL"/>
        </w:rPr>
        <w:t xml:space="preserve">uận của đại biểu Hội đồng nhân </w:t>
      </w:r>
      <w:r w:rsidR="00AE55BE" w:rsidRPr="001D1C5A">
        <w:rPr>
          <w:i/>
          <w:iCs/>
          <w:spacing w:val="-4"/>
          <w:lang w:val="nl-NL"/>
        </w:rPr>
        <w:t xml:space="preserve">dân </w:t>
      </w:r>
      <w:r w:rsidRPr="001D1C5A">
        <w:rPr>
          <w:i/>
          <w:iCs/>
          <w:spacing w:val="-4"/>
          <w:lang w:val="nl-NL"/>
        </w:rPr>
        <w:t xml:space="preserve">tại kỳ họp. </w:t>
      </w:r>
    </w:p>
    <w:p w14:paraId="11899391" w14:textId="77777777" w:rsidR="00EF39AE" w:rsidRPr="00BF6092" w:rsidRDefault="00EF39AE" w:rsidP="001507C7">
      <w:pPr>
        <w:spacing w:before="240" w:after="240"/>
        <w:jc w:val="center"/>
        <w:rPr>
          <w:lang w:val="nl-NL"/>
        </w:rPr>
      </w:pPr>
      <w:r w:rsidRPr="00BF6092">
        <w:rPr>
          <w:b/>
          <w:bCs/>
          <w:lang w:val="nl-NL"/>
        </w:rPr>
        <w:t>QUYẾT NGHỊ</w:t>
      </w:r>
      <w:r w:rsidRPr="00BF6092">
        <w:rPr>
          <w:lang w:val="nl-NL"/>
        </w:rPr>
        <w:t>:</w:t>
      </w:r>
    </w:p>
    <w:p w14:paraId="65EEE3B0" w14:textId="77777777" w:rsidR="00EF39AE" w:rsidRPr="00BF6092" w:rsidRDefault="00EF39AE" w:rsidP="001507C7">
      <w:pPr>
        <w:spacing w:before="120" w:after="120"/>
        <w:ind w:firstLine="567"/>
        <w:jc w:val="both"/>
        <w:rPr>
          <w:b/>
          <w:bCs/>
          <w:lang w:val="nl-NL"/>
        </w:rPr>
      </w:pPr>
      <w:r w:rsidRPr="00BF6092">
        <w:rPr>
          <w:b/>
          <w:bCs/>
          <w:lang w:val="nl-NL"/>
        </w:rPr>
        <w:t>Điều 1. Phạm vi điều chỉnh, đối tượng áp dụng</w:t>
      </w:r>
    </w:p>
    <w:p w14:paraId="18A1B1C1" w14:textId="77777777" w:rsidR="00EF39AE" w:rsidRPr="00BF6092" w:rsidRDefault="00EF39AE" w:rsidP="001507C7">
      <w:pPr>
        <w:spacing w:before="120" w:after="120"/>
        <w:ind w:firstLine="567"/>
        <w:jc w:val="both"/>
        <w:rPr>
          <w:lang w:val="nl-NL"/>
        </w:rPr>
      </w:pPr>
      <w:r w:rsidRPr="00BF6092">
        <w:rPr>
          <w:lang w:val="nl-NL"/>
        </w:rPr>
        <w:t>1. Phạm vi điều chỉnh</w:t>
      </w:r>
    </w:p>
    <w:p w14:paraId="0E2CF249" w14:textId="77777777" w:rsidR="00EF39AE" w:rsidRPr="00BF6092" w:rsidRDefault="00EF39AE" w:rsidP="001507C7">
      <w:pPr>
        <w:spacing w:before="120" w:after="120"/>
        <w:ind w:firstLine="567"/>
        <w:jc w:val="both"/>
        <w:rPr>
          <w:lang w:val="nl-NL"/>
        </w:rPr>
      </w:pPr>
      <w:r w:rsidRPr="00BF6092">
        <w:rPr>
          <w:lang w:val="nl-NL"/>
        </w:rPr>
        <w:t>Nghị quyết này q</w:t>
      </w:r>
      <w:r w:rsidRPr="00BF6092">
        <w:rPr>
          <w:bCs/>
          <w:lang w:val="nl-NL"/>
        </w:rPr>
        <w:t xml:space="preserve">uy định mức thu học phí đối với cơ sở giáo dục mầm non, giáo dục phổ thông và giáo dục thường xuyên công lập trên địa bàn tỉnh Đồng Tháp năm học </w:t>
      </w:r>
      <w:r w:rsidR="00B90579" w:rsidRPr="00BF6092">
        <w:rPr>
          <w:bCs/>
          <w:lang w:val="nl-NL"/>
        </w:rPr>
        <w:t>2024</w:t>
      </w:r>
      <w:r w:rsidR="00C70C91">
        <w:rPr>
          <w:bCs/>
          <w:lang w:val="nl-NL"/>
        </w:rPr>
        <w:t xml:space="preserve"> </w:t>
      </w:r>
      <w:r w:rsidR="00B90579" w:rsidRPr="00BF6092">
        <w:rPr>
          <w:bCs/>
          <w:lang w:val="nl-NL"/>
        </w:rPr>
        <w:t>-</w:t>
      </w:r>
      <w:r w:rsidR="00C70C91">
        <w:rPr>
          <w:bCs/>
          <w:lang w:val="nl-NL"/>
        </w:rPr>
        <w:t xml:space="preserve"> </w:t>
      </w:r>
      <w:r w:rsidR="00B90579" w:rsidRPr="00BF6092">
        <w:rPr>
          <w:bCs/>
          <w:lang w:val="nl-NL"/>
        </w:rPr>
        <w:t>2025</w:t>
      </w:r>
      <w:r w:rsidRPr="00BF6092">
        <w:rPr>
          <w:bCs/>
          <w:lang w:val="nl-NL"/>
        </w:rPr>
        <w:t>.</w:t>
      </w:r>
    </w:p>
    <w:p w14:paraId="6D57A4B2" w14:textId="77777777" w:rsidR="00EF39AE" w:rsidRPr="00BF6092" w:rsidRDefault="00EF39AE" w:rsidP="001507C7">
      <w:pPr>
        <w:spacing w:before="120" w:after="120"/>
        <w:ind w:firstLine="567"/>
        <w:jc w:val="both"/>
        <w:rPr>
          <w:lang w:val="nl-NL"/>
        </w:rPr>
      </w:pPr>
      <w:r w:rsidRPr="00BF6092">
        <w:rPr>
          <w:lang w:val="nl-NL"/>
        </w:rPr>
        <w:t>2. Đối tượng áp dụng</w:t>
      </w:r>
    </w:p>
    <w:p w14:paraId="56563A1F" w14:textId="33E10F95" w:rsidR="00EF39AE" w:rsidRPr="00BF6092" w:rsidRDefault="00EF39AE" w:rsidP="001507C7">
      <w:pPr>
        <w:shd w:val="clear" w:color="auto" w:fill="FFFFFF"/>
        <w:spacing w:before="120" w:after="120"/>
        <w:ind w:firstLine="567"/>
        <w:jc w:val="both"/>
        <w:rPr>
          <w:lang w:val="nl-NL"/>
        </w:rPr>
      </w:pPr>
      <w:r w:rsidRPr="00BF6092">
        <w:rPr>
          <w:lang w:val="nl-NL"/>
        </w:rPr>
        <w:t>a) Trẻ em mầm non, học sinh phổ thông và học viên đang theo học tại các cơ sở giáo dục mầm non, giáo dục phổ thông và c</w:t>
      </w:r>
      <w:r w:rsidR="00D60C73">
        <w:rPr>
          <w:lang w:val="nl-NL"/>
        </w:rPr>
        <w:t>ơ</w:t>
      </w:r>
      <w:r w:rsidRPr="00BF6092">
        <w:rPr>
          <w:lang w:val="nl-NL"/>
        </w:rPr>
        <w:t xml:space="preserve"> sở giáo dục thường xuyên công lập trên địa bàn tỉnh Đồng Tháp.</w:t>
      </w:r>
    </w:p>
    <w:p w14:paraId="4500A209" w14:textId="77777777" w:rsidR="00EF39AE" w:rsidRPr="00BF6092" w:rsidRDefault="00EF39AE" w:rsidP="001507C7">
      <w:pPr>
        <w:shd w:val="clear" w:color="auto" w:fill="FFFFFF"/>
        <w:spacing w:before="120" w:after="120"/>
        <w:ind w:firstLine="567"/>
        <w:jc w:val="both"/>
        <w:rPr>
          <w:lang w:val="nl-NL"/>
        </w:rPr>
      </w:pPr>
      <w:r w:rsidRPr="00BF6092">
        <w:rPr>
          <w:lang w:val="nl-NL"/>
        </w:rPr>
        <w:t>b) Các cơ sở giáo dục mầm non, giáo dục phổ thông và cơ sở giáo dục thường xuyên công lập trên địa bàn tỉnh Đồng Tháp và các tổ chức, cá nhân có liên quan.</w:t>
      </w:r>
    </w:p>
    <w:p w14:paraId="445506E4" w14:textId="77777777" w:rsidR="00EF39AE" w:rsidRPr="00BF6092" w:rsidRDefault="00B90579" w:rsidP="001507C7">
      <w:pPr>
        <w:spacing w:before="120" w:after="120"/>
        <w:ind w:firstLine="567"/>
        <w:jc w:val="both"/>
        <w:rPr>
          <w:b/>
          <w:lang w:val="nl-NL"/>
        </w:rPr>
      </w:pPr>
      <w:r w:rsidRPr="00BF6092">
        <w:rPr>
          <w:b/>
          <w:bCs/>
          <w:lang w:val="nl-NL"/>
        </w:rPr>
        <w:t xml:space="preserve">Điều 2. </w:t>
      </w:r>
      <w:r w:rsidR="00EF39AE" w:rsidRPr="00BF6092">
        <w:rPr>
          <w:b/>
          <w:lang w:val="nl-NL"/>
        </w:rPr>
        <w:t>Mức thu học phí</w:t>
      </w:r>
    </w:p>
    <w:p w14:paraId="0CF62795" w14:textId="77777777" w:rsidR="00EF39AE" w:rsidRPr="00BF6092" w:rsidRDefault="00EF39AE" w:rsidP="001507C7">
      <w:pPr>
        <w:spacing w:before="120" w:after="120"/>
        <w:ind w:firstLine="567"/>
        <w:jc w:val="both"/>
        <w:rPr>
          <w:lang w:val="nl-NL"/>
        </w:rPr>
      </w:pPr>
      <w:r w:rsidRPr="00BF6092">
        <w:rPr>
          <w:lang w:val="nl-NL"/>
        </w:rPr>
        <w:t>1. Đối với cơ sở giáo dục mầm non, giáo dục phổ thông công lập chưa</w:t>
      </w:r>
      <w:r w:rsidRPr="00BF6092">
        <w:rPr>
          <w:b/>
          <w:lang w:val="nl-NL"/>
        </w:rPr>
        <w:t xml:space="preserve"> </w:t>
      </w:r>
      <w:r w:rsidRPr="00BF6092">
        <w:rPr>
          <w:lang w:val="nl-NL"/>
        </w:rPr>
        <w:t>tự đảm bảo chi thường xuyên trên địa bàn tỉnh Đồng Tháp:</w:t>
      </w:r>
    </w:p>
    <w:p w14:paraId="5A592EEF" w14:textId="77777777" w:rsidR="00EF39AE" w:rsidRPr="00BF6092" w:rsidRDefault="00EF39AE" w:rsidP="001507C7">
      <w:pPr>
        <w:spacing w:before="120" w:after="240"/>
        <w:ind w:firstLine="567"/>
        <w:jc w:val="both"/>
        <w:rPr>
          <w:lang w:val="nl-NL"/>
        </w:rPr>
      </w:pPr>
      <w:r w:rsidRPr="00BF6092">
        <w:rPr>
          <w:lang w:val="nl-NL"/>
        </w:rPr>
        <w:t>a) Mức thu học phí dạy học theo hình thức trực tiếp</w:t>
      </w:r>
    </w:p>
    <w:p w14:paraId="2A6A5C52" w14:textId="77777777" w:rsidR="00EF39AE" w:rsidRPr="00BF6092" w:rsidRDefault="00EF39AE" w:rsidP="001507C7">
      <w:pPr>
        <w:spacing w:before="120" w:after="120"/>
        <w:jc w:val="both"/>
        <w:rPr>
          <w:i/>
          <w:iCs/>
          <w:lang w:val="nl-NL"/>
        </w:rPr>
      </w:pPr>
      <w:r w:rsidRPr="00BF6092">
        <w:rPr>
          <w:i/>
          <w:iCs/>
          <w:lang w:val="nl-NL"/>
        </w:rPr>
        <w:t xml:space="preserve">                                                                              Đơn vị: đồng/học sinh/tháng</w:t>
      </w:r>
    </w:p>
    <w:tbl>
      <w:tblPr>
        <w:tblW w:w="5078" w:type="pct"/>
        <w:tblBorders>
          <w:top w:val="nil"/>
          <w:bottom w:val="nil"/>
          <w:insideH w:val="nil"/>
          <w:insideV w:val="nil"/>
        </w:tblBorders>
        <w:tblCellMar>
          <w:left w:w="0" w:type="dxa"/>
          <w:right w:w="0" w:type="dxa"/>
        </w:tblCellMar>
        <w:tblLook w:val="04A0" w:firstRow="1" w:lastRow="0" w:firstColumn="1" w:lastColumn="0" w:noHBand="0" w:noVBand="1"/>
      </w:tblPr>
      <w:tblGrid>
        <w:gridCol w:w="670"/>
        <w:gridCol w:w="4165"/>
        <w:gridCol w:w="1932"/>
        <w:gridCol w:w="2477"/>
      </w:tblGrid>
      <w:tr w:rsidR="009F6F62" w:rsidRPr="00BF6092" w14:paraId="67E0D415" w14:textId="77777777" w:rsidTr="00CA3536">
        <w:trPr>
          <w:tblHeader/>
        </w:trPr>
        <w:tc>
          <w:tcPr>
            <w:tcW w:w="362" w:type="pct"/>
            <w:vMerge w:val="restart"/>
            <w:tcBorders>
              <w:top w:val="double" w:sz="4" w:space="0" w:color="auto"/>
              <w:left w:val="doub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472EE" w14:textId="77777777" w:rsidR="00EF39AE" w:rsidRPr="00BF6092" w:rsidRDefault="00C70C91" w:rsidP="001507C7">
            <w:pPr>
              <w:spacing w:before="60" w:after="60"/>
              <w:jc w:val="center"/>
            </w:pPr>
            <w:r>
              <w:rPr>
                <w:b/>
                <w:bCs/>
              </w:rPr>
              <w:t>STT</w:t>
            </w:r>
          </w:p>
        </w:tc>
        <w:tc>
          <w:tcPr>
            <w:tcW w:w="2253" w:type="pct"/>
            <w:vMerge w:val="restart"/>
            <w:tcBorders>
              <w:top w:val="doub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9F6B2" w14:textId="77777777" w:rsidR="00EF39AE" w:rsidRPr="00BF6092" w:rsidRDefault="00EF39AE" w:rsidP="001507C7">
            <w:pPr>
              <w:spacing w:before="60" w:after="60"/>
              <w:jc w:val="center"/>
            </w:pPr>
            <w:r w:rsidRPr="00BF6092">
              <w:rPr>
                <w:b/>
                <w:bCs/>
              </w:rPr>
              <w:t>Cấp học</w:t>
            </w:r>
          </w:p>
        </w:tc>
        <w:tc>
          <w:tcPr>
            <w:tcW w:w="2385" w:type="pct"/>
            <w:gridSpan w:val="2"/>
            <w:tcBorders>
              <w:top w:val="double" w:sz="4" w:space="0" w:color="auto"/>
              <w:left w:val="nil"/>
              <w:bottom w:val="single" w:sz="8" w:space="0" w:color="auto"/>
              <w:right w:val="double" w:sz="4" w:space="0" w:color="auto"/>
              <w:tl2br w:val="nil"/>
              <w:tr2bl w:val="nil"/>
            </w:tcBorders>
            <w:shd w:val="clear" w:color="auto" w:fill="auto"/>
            <w:tcMar>
              <w:top w:w="0" w:type="dxa"/>
              <w:left w:w="0" w:type="dxa"/>
              <w:bottom w:w="0" w:type="dxa"/>
              <w:right w:w="0" w:type="dxa"/>
            </w:tcMar>
            <w:vAlign w:val="center"/>
          </w:tcPr>
          <w:p w14:paraId="2A99C329" w14:textId="77777777" w:rsidR="00EF39AE" w:rsidRPr="00BF6092" w:rsidRDefault="00EF39AE" w:rsidP="001507C7">
            <w:pPr>
              <w:spacing w:before="60" w:after="60"/>
              <w:jc w:val="center"/>
            </w:pPr>
            <w:r w:rsidRPr="00BF6092">
              <w:rPr>
                <w:b/>
                <w:bCs/>
              </w:rPr>
              <w:t>Năm học 2024</w:t>
            </w:r>
            <w:r w:rsidR="00C70C91">
              <w:rPr>
                <w:b/>
                <w:bCs/>
              </w:rPr>
              <w:t xml:space="preserve"> </w:t>
            </w:r>
            <w:r w:rsidRPr="00BF6092">
              <w:rPr>
                <w:b/>
                <w:bCs/>
              </w:rPr>
              <w:t>-</w:t>
            </w:r>
            <w:r w:rsidR="00C70C91">
              <w:rPr>
                <w:b/>
                <w:bCs/>
              </w:rPr>
              <w:t xml:space="preserve"> </w:t>
            </w:r>
            <w:r w:rsidRPr="00BF6092">
              <w:rPr>
                <w:b/>
                <w:bCs/>
              </w:rPr>
              <w:t>2025</w:t>
            </w:r>
          </w:p>
        </w:tc>
      </w:tr>
      <w:tr w:rsidR="009F6F62" w:rsidRPr="00BF6092" w14:paraId="6E76241B" w14:textId="77777777" w:rsidTr="00CA3536">
        <w:tblPrEx>
          <w:tblBorders>
            <w:top w:val="none" w:sz="0" w:space="0" w:color="auto"/>
            <w:bottom w:val="none" w:sz="0" w:space="0" w:color="auto"/>
            <w:insideH w:val="none" w:sz="0" w:space="0" w:color="auto"/>
            <w:insideV w:val="none" w:sz="0" w:space="0" w:color="auto"/>
          </w:tblBorders>
        </w:tblPrEx>
        <w:trPr>
          <w:tblHeader/>
        </w:trPr>
        <w:tc>
          <w:tcPr>
            <w:tcW w:w="0" w:type="auto"/>
            <w:vMerge/>
            <w:tcBorders>
              <w:top w:val="single" w:sz="8" w:space="0" w:color="auto"/>
              <w:left w:val="double" w:sz="4" w:space="0" w:color="auto"/>
              <w:bottom w:val="single" w:sz="8" w:space="0" w:color="auto"/>
              <w:right w:val="single" w:sz="8" w:space="0" w:color="auto"/>
              <w:tl2br w:val="nil"/>
              <w:tr2bl w:val="nil"/>
            </w:tcBorders>
            <w:shd w:val="clear" w:color="auto" w:fill="auto"/>
            <w:vAlign w:val="center"/>
          </w:tcPr>
          <w:p w14:paraId="373521D1" w14:textId="77777777" w:rsidR="00EF39AE" w:rsidRPr="00BF6092" w:rsidRDefault="00EF39AE" w:rsidP="001507C7">
            <w:pPr>
              <w:spacing w:before="60" w:after="60"/>
              <w:jc w:val="center"/>
            </w:pPr>
          </w:p>
        </w:tc>
        <w:tc>
          <w:tcPr>
            <w:tcW w:w="2253"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C5F0FE4" w14:textId="77777777" w:rsidR="00EF39AE" w:rsidRPr="00BF6092" w:rsidRDefault="00EF39AE" w:rsidP="001507C7">
            <w:pPr>
              <w:spacing w:before="60" w:after="60"/>
              <w:jc w:val="center"/>
            </w:pPr>
          </w:p>
        </w:tc>
        <w:tc>
          <w:tcPr>
            <w:tcW w:w="10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163D0" w14:textId="77777777" w:rsidR="00EF39AE" w:rsidRPr="00BF6092" w:rsidRDefault="00EF39AE" w:rsidP="001507C7">
            <w:pPr>
              <w:spacing w:before="60" w:after="60"/>
              <w:jc w:val="center"/>
            </w:pPr>
            <w:r w:rsidRPr="00BF6092">
              <w:rPr>
                <w:b/>
                <w:bCs/>
              </w:rPr>
              <w:t>Nông thôn</w:t>
            </w:r>
            <w:r w:rsidRPr="00BF6092">
              <w:t xml:space="preserve"> </w:t>
            </w:r>
            <w:r w:rsidRPr="00BF6092">
              <w:rPr>
                <w:b/>
                <w:bCs/>
              </w:rPr>
              <w:t>(xã)</w:t>
            </w:r>
          </w:p>
        </w:tc>
        <w:tc>
          <w:tcPr>
            <w:tcW w:w="1340" w:type="pct"/>
            <w:tcBorders>
              <w:top w:val="nil"/>
              <w:left w:val="nil"/>
              <w:bottom w:val="single" w:sz="8" w:space="0" w:color="auto"/>
              <w:right w:val="double" w:sz="4" w:space="0" w:color="auto"/>
              <w:tl2br w:val="nil"/>
              <w:tr2bl w:val="nil"/>
            </w:tcBorders>
            <w:shd w:val="clear" w:color="auto" w:fill="auto"/>
            <w:tcMar>
              <w:top w:w="0" w:type="dxa"/>
              <w:left w:w="0" w:type="dxa"/>
              <w:bottom w:w="0" w:type="dxa"/>
              <w:right w:w="0" w:type="dxa"/>
            </w:tcMar>
            <w:vAlign w:val="center"/>
          </w:tcPr>
          <w:p w14:paraId="088EEF11" w14:textId="0A004936" w:rsidR="00EF39AE" w:rsidRPr="00BF6092" w:rsidRDefault="00EF39AE" w:rsidP="001507C7">
            <w:pPr>
              <w:spacing w:before="60" w:after="60"/>
              <w:jc w:val="center"/>
            </w:pPr>
            <w:r w:rsidRPr="00BF6092">
              <w:rPr>
                <w:b/>
                <w:bCs/>
              </w:rPr>
              <w:t>Thành thị</w:t>
            </w:r>
            <w:r w:rsidR="001507C7">
              <w:rPr>
                <w:b/>
                <w:bCs/>
              </w:rPr>
              <w:br/>
            </w:r>
            <w:r w:rsidRPr="00BF6092">
              <w:rPr>
                <w:b/>
                <w:bCs/>
              </w:rPr>
              <w:t>(phường, thị trấn)</w:t>
            </w:r>
          </w:p>
        </w:tc>
      </w:tr>
      <w:tr w:rsidR="009F6F62" w:rsidRPr="00BF6092" w14:paraId="35CC25C9" w14:textId="77777777" w:rsidTr="00CA3536">
        <w:tblPrEx>
          <w:tblBorders>
            <w:top w:val="none" w:sz="0" w:space="0" w:color="auto"/>
            <w:bottom w:val="none" w:sz="0" w:space="0" w:color="auto"/>
            <w:insideH w:val="none" w:sz="0" w:space="0" w:color="auto"/>
            <w:insideV w:val="none" w:sz="0" w:space="0" w:color="auto"/>
          </w:tblBorders>
        </w:tblPrEx>
        <w:tc>
          <w:tcPr>
            <w:tcW w:w="0" w:type="auto"/>
            <w:tcBorders>
              <w:top w:val="single" w:sz="8" w:space="0" w:color="auto"/>
              <w:left w:val="double" w:sz="4" w:space="0" w:color="auto"/>
              <w:bottom w:val="single" w:sz="8" w:space="0" w:color="auto"/>
              <w:right w:val="single" w:sz="8" w:space="0" w:color="auto"/>
              <w:tl2br w:val="nil"/>
              <w:tr2bl w:val="nil"/>
            </w:tcBorders>
            <w:shd w:val="clear" w:color="auto" w:fill="auto"/>
            <w:vAlign w:val="center"/>
          </w:tcPr>
          <w:p w14:paraId="45542435" w14:textId="77777777" w:rsidR="00EF39AE" w:rsidRPr="00BF6092" w:rsidRDefault="00EF39AE" w:rsidP="001507C7">
            <w:pPr>
              <w:spacing w:before="60" w:after="60"/>
              <w:jc w:val="center"/>
            </w:pPr>
            <w:r w:rsidRPr="00BF6092">
              <w:t>1</w:t>
            </w:r>
          </w:p>
        </w:tc>
        <w:tc>
          <w:tcPr>
            <w:tcW w:w="2253" w:type="pct"/>
            <w:tcBorders>
              <w:top w:val="single" w:sz="8" w:space="0" w:color="auto"/>
              <w:left w:val="nil"/>
              <w:bottom w:val="single" w:sz="8" w:space="0" w:color="auto"/>
              <w:right w:val="single" w:sz="8" w:space="0" w:color="auto"/>
              <w:tl2br w:val="nil"/>
              <w:tr2bl w:val="nil"/>
            </w:tcBorders>
            <w:shd w:val="clear" w:color="auto" w:fill="auto"/>
            <w:vAlign w:val="center"/>
          </w:tcPr>
          <w:p w14:paraId="47FDDD98" w14:textId="77777777" w:rsidR="00EF39AE" w:rsidRDefault="00EF39AE" w:rsidP="001507C7">
            <w:pPr>
              <w:spacing w:before="60" w:after="60"/>
            </w:pPr>
            <w:r w:rsidRPr="00BF6092">
              <w:t>Mầm non (gồm nhà trẻ và mẫu giáo)</w:t>
            </w:r>
          </w:p>
          <w:p w14:paraId="712AEFF9" w14:textId="77777777" w:rsidR="00FF67DE" w:rsidRPr="00BF6092" w:rsidRDefault="00FF67DE" w:rsidP="001507C7">
            <w:pPr>
              <w:spacing w:before="60" w:after="60"/>
            </w:pPr>
            <w:r>
              <w:rPr>
                <w:color w:val="FF0000"/>
              </w:rPr>
              <w:t xml:space="preserve">     </w:t>
            </w:r>
            <w:r w:rsidRPr="002761DB">
              <w:t>(Trừ trẻ em mầm non 5 tuổi)</w:t>
            </w:r>
          </w:p>
        </w:tc>
        <w:tc>
          <w:tcPr>
            <w:tcW w:w="10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528E8" w14:textId="77777777" w:rsidR="00EF39AE" w:rsidRPr="00BF6092" w:rsidRDefault="00EF39AE" w:rsidP="001507C7">
            <w:pPr>
              <w:spacing w:before="60" w:after="60"/>
              <w:jc w:val="center"/>
              <w:rPr>
                <w:bCs/>
              </w:rPr>
            </w:pPr>
            <w:r w:rsidRPr="00BF6092">
              <w:rPr>
                <w:bCs/>
              </w:rPr>
              <w:t>35.000</w:t>
            </w:r>
          </w:p>
        </w:tc>
        <w:tc>
          <w:tcPr>
            <w:tcW w:w="1340" w:type="pct"/>
            <w:tcBorders>
              <w:top w:val="nil"/>
              <w:left w:val="nil"/>
              <w:bottom w:val="single" w:sz="8" w:space="0" w:color="auto"/>
              <w:right w:val="double" w:sz="4" w:space="0" w:color="auto"/>
              <w:tl2br w:val="nil"/>
              <w:tr2bl w:val="nil"/>
            </w:tcBorders>
            <w:shd w:val="clear" w:color="auto" w:fill="auto"/>
            <w:tcMar>
              <w:top w:w="0" w:type="dxa"/>
              <w:left w:w="0" w:type="dxa"/>
              <w:bottom w:w="0" w:type="dxa"/>
              <w:right w:w="0" w:type="dxa"/>
            </w:tcMar>
            <w:vAlign w:val="center"/>
          </w:tcPr>
          <w:p w14:paraId="533F1316" w14:textId="77777777" w:rsidR="00EF39AE" w:rsidRPr="00BF6092" w:rsidRDefault="00EF39AE" w:rsidP="001507C7">
            <w:pPr>
              <w:spacing w:before="60" w:after="60"/>
              <w:jc w:val="center"/>
              <w:rPr>
                <w:bCs/>
              </w:rPr>
            </w:pPr>
            <w:r w:rsidRPr="00BF6092">
              <w:rPr>
                <w:bCs/>
              </w:rPr>
              <w:t>70.000</w:t>
            </w:r>
          </w:p>
        </w:tc>
      </w:tr>
      <w:tr w:rsidR="009F6F62" w:rsidRPr="00BF6092" w14:paraId="5C081DD2" w14:textId="77777777" w:rsidTr="00CA3536">
        <w:tblPrEx>
          <w:tblBorders>
            <w:top w:val="none" w:sz="0" w:space="0" w:color="auto"/>
            <w:bottom w:val="none" w:sz="0" w:space="0" w:color="auto"/>
            <w:insideH w:val="none" w:sz="0" w:space="0" w:color="auto"/>
            <w:insideV w:val="none" w:sz="0" w:space="0" w:color="auto"/>
          </w:tblBorders>
        </w:tblPrEx>
        <w:tc>
          <w:tcPr>
            <w:tcW w:w="362" w:type="pct"/>
            <w:tcBorders>
              <w:top w:val="nil"/>
              <w:left w:val="doub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24DFB" w14:textId="77777777" w:rsidR="00EF39AE" w:rsidRPr="00BF6092" w:rsidRDefault="00EF39AE" w:rsidP="001507C7">
            <w:pPr>
              <w:spacing w:before="60" w:after="60"/>
              <w:jc w:val="center"/>
            </w:pPr>
            <w:r w:rsidRPr="00BF6092">
              <w:t>2</w:t>
            </w:r>
          </w:p>
        </w:tc>
        <w:tc>
          <w:tcPr>
            <w:tcW w:w="2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69EB3" w14:textId="77777777" w:rsidR="00EF39AE" w:rsidRPr="00BF6092" w:rsidRDefault="00EF39AE" w:rsidP="001507C7">
            <w:pPr>
              <w:spacing w:before="60" w:after="60"/>
            </w:pPr>
            <w:r w:rsidRPr="00BF6092">
              <w:t>Học sinh trung học cơ sở</w:t>
            </w:r>
          </w:p>
        </w:tc>
        <w:tc>
          <w:tcPr>
            <w:tcW w:w="10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3376F" w14:textId="77777777" w:rsidR="00EF39AE" w:rsidRPr="00BF6092" w:rsidRDefault="00EF39AE" w:rsidP="001507C7">
            <w:pPr>
              <w:spacing w:before="60" w:after="60"/>
              <w:jc w:val="center"/>
            </w:pPr>
            <w:r w:rsidRPr="00BF6092">
              <w:t>35.000</w:t>
            </w:r>
          </w:p>
        </w:tc>
        <w:tc>
          <w:tcPr>
            <w:tcW w:w="1340" w:type="pct"/>
            <w:tcBorders>
              <w:top w:val="nil"/>
              <w:left w:val="nil"/>
              <w:bottom w:val="single" w:sz="8" w:space="0" w:color="auto"/>
              <w:right w:val="double" w:sz="4" w:space="0" w:color="auto"/>
              <w:tl2br w:val="nil"/>
              <w:tr2bl w:val="nil"/>
            </w:tcBorders>
            <w:shd w:val="clear" w:color="auto" w:fill="auto"/>
            <w:tcMar>
              <w:top w:w="0" w:type="dxa"/>
              <w:left w:w="0" w:type="dxa"/>
              <w:bottom w:w="0" w:type="dxa"/>
              <w:right w:w="0" w:type="dxa"/>
            </w:tcMar>
            <w:vAlign w:val="center"/>
          </w:tcPr>
          <w:p w14:paraId="41726136" w14:textId="77777777" w:rsidR="00EF39AE" w:rsidRPr="00BF6092" w:rsidRDefault="00EF39AE" w:rsidP="001507C7">
            <w:pPr>
              <w:spacing w:before="60" w:after="60"/>
              <w:jc w:val="center"/>
            </w:pPr>
            <w:r w:rsidRPr="00BF6092">
              <w:t>65.000</w:t>
            </w:r>
          </w:p>
        </w:tc>
      </w:tr>
      <w:tr w:rsidR="009F6F62" w:rsidRPr="00BF6092" w14:paraId="12EA9DE9" w14:textId="77777777" w:rsidTr="00CA3536">
        <w:tblPrEx>
          <w:tblBorders>
            <w:top w:val="none" w:sz="0" w:space="0" w:color="auto"/>
            <w:bottom w:val="none" w:sz="0" w:space="0" w:color="auto"/>
            <w:insideH w:val="none" w:sz="0" w:space="0" w:color="auto"/>
            <w:insideV w:val="none" w:sz="0" w:space="0" w:color="auto"/>
          </w:tblBorders>
        </w:tblPrEx>
        <w:tc>
          <w:tcPr>
            <w:tcW w:w="362" w:type="pct"/>
            <w:tcBorders>
              <w:top w:val="nil"/>
              <w:left w:val="doub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CECE3" w14:textId="77777777" w:rsidR="00EF39AE" w:rsidRPr="00BF6092" w:rsidRDefault="00EF39AE" w:rsidP="001507C7">
            <w:pPr>
              <w:spacing w:before="60" w:after="60"/>
              <w:jc w:val="center"/>
            </w:pPr>
            <w:r w:rsidRPr="00BF6092">
              <w:t>3</w:t>
            </w:r>
          </w:p>
        </w:tc>
        <w:tc>
          <w:tcPr>
            <w:tcW w:w="2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C89402" w14:textId="77777777" w:rsidR="00EF39AE" w:rsidRPr="00BF6092" w:rsidRDefault="00EF39AE" w:rsidP="001507C7">
            <w:pPr>
              <w:spacing w:before="60" w:after="60"/>
            </w:pPr>
            <w:r w:rsidRPr="00BF6092">
              <w:t>Học sinh trung học phổ thông</w:t>
            </w:r>
          </w:p>
        </w:tc>
        <w:tc>
          <w:tcPr>
            <w:tcW w:w="10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2FEDE" w14:textId="77777777" w:rsidR="00EF39AE" w:rsidRPr="00BF6092" w:rsidRDefault="00EF39AE" w:rsidP="001507C7">
            <w:pPr>
              <w:spacing w:before="60" w:after="60"/>
              <w:jc w:val="center"/>
            </w:pPr>
            <w:r w:rsidRPr="00BF6092">
              <w:t> </w:t>
            </w:r>
          </w:p>
        </w:tc>
        <w:tc>
          <w:tcPr>
            <w:tcW w:w="1340" w:type="pct"/>
            <w:tcBorders>
              <w:top w:val="nil"/>
              <w:left w:val="nil"/>
              <w:bottom w:val="single" w:sz="8" w:space="0" w:color="auto"/>
              <w:right w:val="double" w:sz="4" w:space="0" w:color="auto"/>
              <w:tl2br w:val="nil"/>
              <w:tr2bl w:val="nil"/>
            </w:tcBorders>
            <w:shd w:val="clear" w:color="auto" w:fill="auto"/>
            <w:tcMar>
              <w:top w:w="0" w:type="dxa"/>
              <w:left w:w="0" w:type="dxa"/>
              <w:bottom w:w="0" w:type="dxa"/>
              <w:right w:w="0" w:type="dxa"/>
            </w:tcMar>
            <w:vAlign w:val="center"/>
          </w:tcPr>
          <w:p w14:paraId="4F588B73" w14:textId="77777777" w:rsidR="00EF39AE" w:rsidRPr="00BF6092" w:rsidRDefault="00EF39AE" w:rsidP="001507C7">
            <w:pPr>
              <w:spacing w:before="60" w:after="60"/>
              <w:jc w:val="center"/>
            </w:pPr>
            <w:r w:rsidRPr="00BF6092">
              <w:t> </w:t>
            </w:r>
          </w:p>
        </w:tc>
      </w:tr>
      <w:tr w:rsidR="009F6F62" w:rsidRPr="00BF6092" w14:paraId="5897FBC0" w14:textId="77777777" w:rsidTr="00CA3536">
        <w:tblPrEx>
          <w:tblBorders>
            <w:top w:val="none" w:sz="0" w:space="0" w:color="auto"/>
            <w:bottom w:val="none" w:sz="0" w:space="0" w:color="auto"/>
            <w:insideH w:val="none" w:sz="0" w:space="0" w:color="auto"/>
            <w:insideV w:val="none" w:sz="0" w:space="0" w:color="auto"/>
          </w:tblBorders>
        </w:tblPrEx>
        <w:tc>
          <w:tcPr>
            <w:tcW w:w="362" w:type="pct"/>
            <w:tcBorders>
              <w:top w:val="nil"/>
              <w:left w:val="doub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8B309" w14:textId="77777777" w:rsidR="00EF39AE" w:rsidRPr="00BF6092" w:rsidRDefault="00EF39AE" w:rsidP="001507C7">
            <w:pPr>
              <w:spacing w:before="60" w:after="60"/>
              <w:jc w:val="center"/>
            </w:pPr>
            <w:r w:rsidRPr="00BF6092">
              <w:t>a</w:t>
            </w:r>
          </w:p>
        </w:tc>
        <w:tc>
          <w:tcPr>
            <w:tcW w:w="2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92D5F" w14:textId="77777777" w:rsidR="00EF39AE" w:rsidRPr="00BF6092" w:rsidRDefault="00EF39AE" w:rsidP="001507C7">
            <w:pPr>
              <w:spacing w:before="60" w:after="60"/>
            </w:pPr>
            <w:r w:rsidRPr="00BF6092">
              <w:t>Học sinh các lớp phổ thông học theo chương trình đại trà</w:t>
            </w:r>
          </w:p>
        </w:tc>
        <w:tc>
          <w:tcPr>
            <w:tcW w:w="10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E6BD3" w14:textId="77777777" w:rsidR="00EF39AE" w:rsidRPr="00BF6092" w:rsidRDefault="00EF39AE" w:rsidP="001507C7">
            <w:pPr>
              <w:spacing w:before="60" w:after="60"/>
              <w:jc w:val="center"/>
            </w:pPr>
            <w:r w:rsidRPr="00BF6092">
              <w:t>40.000</w:t>
            </w:r>
          </w:p>
        </w:tc>
        <w:tc>
          <w:tcPr>
            <w:tcW w:w="1340" w:type="pct"/>
            <w:tcBorders>
              <w:top w:val="nil"/>
              <w:left w:val="nil"/>
              <w:bottom w:val="single" w:sz="8" w:space="0" w:color="auto"/>
              <w:right w:val="double" w:sz="4" w:space="0" w:color="auto"/>
              <w:tl2br w:val="nil"/>
              <w:tr2bl w:val="nil"/>
            </w:tcBorders>
            <w:shd w:val="clear" w:color="auto" w:fill="auto"/>
            <w:tcMar>
              <w:top w:w="0" w:type="dxa"/>
              <w:left w:w="0" w:type="dxa"/>
              <w:bottom w:w="0" w:type="dxa"/>
              <w:right w:w="0" w:type="dxa"/>
            </w:tcMar>
            <w:vAlign w:val="center"/>
          </w:tcPr>
          <w:p w14:paraId="5C4B8772" w14:textId="77777777" w:rsidR="00EF39AE" w:rsidRPr="00BF6092" w:rsidRDefault="00EF39AE" w:rsidP="001507C7">
            <w:pPr>
              <w:spacing w:before="60" w:after="60"/>
              <w:jc w:val="center"/>
            </w:pPr>
            <w:r w:rsidRPr="00BF6092">
              <w:t>80.000</w:t>
            </w:r>
          </w:p>
        </w:tc>
      </w:tr>
      <w:tr w:rsidR="009F6F62" w:rsidRPr="00BF6092" w14:paraId="3F01994F" w14:textId="77777777" w:rsidTr="00CA3536">
        <w:tblPrEx>
          <w:tblBorders>
            <w:top w:val="none" w:sz="0" w:space="0" w:color="auto"/>
            <w:bottom w:val="none" w:sz="0" w:space="0" w:color="auto"/>
            <w:insideH w:val="none" w:sz="0" w:space="0" w:color="auto"/>
            <w:insideV w:val="none" w:sz="0" w:space="0" w:color="auto"/>
          </w:tblBorders>
        </w:tblPrEx>
        <w:tc>
          <w:tcPr>
            <w:tcW w:w="362" w:type="pct"/>
            <w:tcBorders>
              <w:top w:val="nil"/>
              <w:left w:val="double" w:sz="4" w:space="0" w:color="auto"/>
              <w:bottom w:val="double" w:sz="4" w:space="0" w:color="auto"/>
              <w:right w:val="single" w:sz="8" w:space="0" w:color="auto"/>
              <w:tl2br w:val="nil"/>
              <w:tr2bl w:val="nil"/>
            </w:tcBorders>
            <w:shd w:val="clear" w:color="auto" w:fill="auto"/>
            <w:tcMar>
              <w:top w:w="0" w:type="dxa"/>
              <w:left w:w="0" w:type="dxa"/>
              <w:bottom w:w="0" w:type="dxa"/>
              <w:right w:w="0" w:type="dxa"/>
            </w:tcMar>
            <w:vAlign w:val="center"/>
          </w:tcPr>
          <w:p w14:paraId="59A1DEB3" w14:textId="77777777" w:rsidR="00EF39AE" w:rsidRPr="00BF6092" w:rsidRDefault="00EF39AE" w:rsidP="001507C7">
            <w:pPr>
              <w:spacing w:before="60" w:after="60"/>
              <w:jc w:val="center"/>
            </w:pPr>
            <w:r w:rsidRPr="00BF6092">
              <w:t>b</w:t>
            </w:r>
          </w:p>
        </w:tc>
        <w:tc>
          <w:tcPr>
            <w:tcW w:w="2253" w:type="pct"/>
            <w:tcBorders>
              <w:top w:val="nil"/>
              <w:left w:val="nil"/>
              <w:bottom w:val="double" w:sz="4" w:space="0" w:color="auto"/>
              <w:right w:val="single" w:sz="8" w:space="0" w:color="auto"/>
              <w:tl2br w:val="nil"/>
              <w:tr2bl w:val="nil"/>
            </w:tcBorders>
            <w:shd w:val="clear" w:color="auto" w:fill="auto"/>
            <w:tcMar>
              <w:top w:w="0" w:type="dxa"/>
              <w:left w:w="0" w:type="dxa"/>
              <w:bottom w:w="0" w:type="dxa"/>
              <w:right w:w="0" w:type="dxa"/>
            </w:tcMar>
            <w:vAlign w:val="center"/>
          </w:tcPr>
          <w:p w14:paraId="31E94CB9" w14:textId="77777777" w:rsidR="00EF39AE" w:rsidRPr="00BF6092" w:rsidRDefault="00EF39AE" w:rsidP="001507C7">
            <w:pPr>
              <w:spacing w:before="60" w:after="60"/>
            </w:pPr>
            <w:r w:rsidRPr="00BF6092">
              <w:t>Học sinh các lớp phổ thông học theo chương trình chuyên</w:t>
            </w:r>
          </w:p>
        </w:tc>
        <w:tc>
          <w:tcPr>
            <w:tcW w:w="1045" w:type="pct"/>
            <w:tcBorders>
              <w:top w:val="nil"/>
              <w:left w:val="nil"/>
              <w:bottom w:val="double" w:sz="4" w:space="0" w:color="auto"/>
              <w:right w:val="single" w:sz="8" w:space="0" w:color="auto"/>
              <w:tl2br w:val="nil"/>
              <w:tr2bl w:val="nil"/>
            </w:tcBorders>
            <w:shd w:val="clear" w:color="auto" w:fill="auto"/>
            <w:tcMar>
              <w:top w:w="0" w:type="dxa"/>
              <w:left w:w="0" w:type="dxa"/>
              <w:bottom w:w="0" w:type="dxa"/>
              <w:right w:w="0" w:type="dxa"/>
            </w:tcMar>
            <w:vAlign w:val="center"/>
          </w:tcPr>
          <w:p w14:paraId="5E312AEC" w14:textId="77777777" w:rsidR="00EF39AE" w:rsidRPr="00BF6092" w:rsidRDefault="00EF39AE" w:rsidP="001507C7">
            <w:pPr>
              <w:spacing w:before="60" w:after="60"/>
              <w:jc w:val="center"/>
            </w:pPr>
            <w:r w:rsidRPr="00BF6092">
              <w:t>90.000</w:t>
            </w:r>
          </w:p>
        </w:tc>
        <w:tc>
          <w:tcPr>
            <w:tcW w:w="1340" w:type="pct"/>
            <w:tcBorders>
              <w:top w:val="nil"/>
              <w:left w:val="nil"/>
              <w:bottom w:val="double" w:sz="4" w:space="0" w:color="auto"/>
              <w:right w:val="double" w:sz="4" w:space="0" w:color="auto"/>
              <w:tl2br w:val="nil"/>
              <w:tr2bl w:val="nil"/>
            </w:tcBorders>
            <w:shd w:val="clear" w:color="auto" w:fill="auto"/>
            <w:tcMar>
              <w:top w:w="0" w:type="dxa"/>
              <w:left w:w="0" w:type="dxa"/>
              <w:bottom w:w="0" w:type="dxa"/>
              <w:right w:w="0" w:type="dxa"/>
            </w:tcMar>
            <w:vAlign w:val="center"/>
          </w:tcPr>
          <w:p w14:paraId="1F489825" w14:textId="77777777" w:rsidR="00EF39AE" w:rsidRPr="00BF6092" w:rsidRDefault="00EF39AE" w:rsidP="001507C7">
            <w:pPr>
              <w:spacing w:before="60" w:after="60"/>
              <w:jc w:val="center"/>
            </w:pPr>
            <w:r w:rsidRPr="00BF6092">
              <w:t>90.000</w:t>
            </w:r>
          </w:p>
        </w:tc>
      </w:tr>
    </w:tbl>
    <w:p w14:paraId="3B634BAF" w14:textId="77777777" w:rsidR="00EF39AE" w:rsidRPr="00BF6092" w:rsidRDefault="00EF39AE" w:rsidP="001507C7">
      <w:pPr>
        <w:spacing w:before="120" w:after="120"/>
        <w:ind w:firstLine="567"/>
        <w:jc w:val="both"/>
      </w:pPr>
      <w:r w:rsidRPr="00BF6092">
        <w:t>b) Mức thu học phí theo hình thức dạy học trực tuyến (online)</w:t>
      </w:r>
    </w:p>
    <w:p w14:paraId="6B5B4633" w14:textId="77777777" w:rsidR="00EF39AE" w:rsidRPr="00BF6092" w:rsidRDefault="00EF39AE" w:rsidP="001507C7">
      <w:pPr>
        <w:spacing w:before="120" w:after="120"/>
        <w:ind w:firstLine="567"/>
        <w:jc w:val="both"/>
      </w:pPr>
      <w:r w:rsidRPr="00BF6092">
        <w:t>Mức thu học phí theo hình thức dạy học trực tuyến (online) cấp học trung học cơ sở, cấp học trung học phổ thông bằng 50% mức thu học phí thực thu quy định tại Điều này.</w:t>
      </w:r>
    </w:p>
    <w:p w14:paraId="27A0F343" w14:textId="77777777" w:rsidR="00EF39AE" w:rsidRPr="001507C7" w:rsidRDefault="00EF39AE" w:rsidP="001507C7">
      <w:pPr>
        <w:spacing w:before="120" w:after="120"/>
        <w:ind w:firstLine="567"/>
        <w:jc w:val="both"/>
        <w:rPr>
          <w:spacing w:val="2"/>
        </w:rPr>
      </w:pPr>
      <w:r w:rsidRPr="001507C7">
        <w:rPr>
          <w:spacing w:val="2"/>
        </w:rPr>
        <w:lastRenderedPageBreak/>
        <w:t>2. Đối với cơ sở giáo dục thường xuyên công lập: Mức thu học phí bằng với mức thu học phí của các trường phổ thông công lập cùng cấp học trên cùng địa bàn.</w:t>
      </w:r>
    </w:p>
    <w:p w14:paraId="64A117FF" w14:textId="77777777" w:rsidR="00EF39AE" w:rsidRPr="00BF6092" w:rsidRDefault="00EF39AE" w:rsidP="001507C7">
      <w:pPr>
        <w:spacing w:before="120" w:after="120"/>
        <w:ind w:firstLine="567"/>
        <w:jc w:val="both"/>
      </w:pPr>
      <w:r w:rsidRPr="00BF6092">
        <w:t>3. Ngân sách nhà nước hỗ trợ 50% học phí năm học 2024</w:t>
      </w:r>
      <w:r w:rsidR="00C70C91">
        <w:t xml:space="preserve"> </w:t>
      </w:r>
      <w:r w:rsidRPr="00BF6092">
        <w:t>-</w:t>
      </w:r>
      <w:r w:rsidR="00C70C91">
        <w:t xml:space="preserve"> </w:t>
      </w:r>
      <w:r w:rsidRPr="00BF6092">
        <w:t>2025 quy định tại điểm a khoản 1 Điều này đối với học sinh trung học cơ sở theo học tại các cơ sở giáo dục công lập trên địa bàn Tỉnh.</w:t>
      </w:r>
    </w:p>
    <w:p w14:paraId="1322767E" w14:textId="77777777" w:rsidR="00EF39AE" w:rsidRPr="00BF6092" w:rsidRDefault="00EF39AE" w:rsidP="001507C7">
      <w:pPr>
        <w:shd w:val="clear" w:color="auto" w:fill="FFFFFF"/>
        <w:spacing w:before="120" w:after="120"/>
        <w:ind w:firstLine="567"/>
        <w:jc w:val="both"/>
      </w:pPr>
      <w:r w:rsidRPr="00BF6092">
        <w:rPr>
          <w:b/>
          <w:bCs/>
        </w:rPr>
        <w:t xml:space="preserve">Điều 3. Nguồn kinh phí thực hiện </w:t>
      </w:r>
    </w:p>
    <w:p w14:paraId="2C2885FC" w14:textId="77777777" w:rsidR="00EF39AE" w:rsidRPr="00BF6092" w:rsidRDefault="004F5C36" w:rsidP="001507C7">
      <w:pPr>
        <w:shd w:val="clear" w:color="auto" w:fill="FFFFFF"/>
        <w:spacing w:before="120" w:after="120"/>
        <w:ind w:firstLine="567"/>
        <w:jc w:val="both"/>
      </w:pPr>
      <w:r>
        <w:t xml:space="preserve"> Nguồn kinh phí thực hiện: T</w:t>
      </w:r>
      <w:r w:rsidR="00EF39AE" w:rsidRPr="00BF6092">
        <w:t>ừ nguồn sự nghiệp giáo dục và đào tạo hàng năm theo phân cấp ngân sách hiện hành.</w:t>
      </w:r>
    </w:p>
    <w:p w14:paraId="29A8CF98" w14:textId="77777777" w:rsidR="00EF39AE" w:rsidRPr="00BF6092" w:rsidRDefault="00EF39AE" w:rsidP="001507C7">
      <w:pPr>
        <w:spacing w:before="120" w:after="120"/>
        <w:ind w:firstLine="567"/>
        <w:jc w:val="both"/>
        <w:rPr>
          <w:b/>
          <w:bCs/>
        </w:rPr>
      </w:pPr>
      <w:r w:rsidRPr="00BF6092">
        <w:rPr>
          <w:b/>
          <w:bCs/>
        </w:rPr>
        <w:t>Điều 4. Tổ chức thực hiện</w:t>
      </w:r>
    </w:p>
    <w:p w14:paraId="4C30B2CA" w14:textId="77777777" w:rsidR="00EF39AE" w:rsidRPr="00BF6092" w:rsidRDefault="00EF39AE" w:rsidP="001507C7">
      <w:pPr>
        <w:spacing w:before="120" w:after="120"/>
        <w:ind w:firstLine="567"/>
        <w:jc w:val="both"/>
        <w:rPr>
          <w:snapToGrid w:val="0"/>
        </w:rPr>
      </w:pPr>
      <w:r w:rsidRPr="00BF6092">
        <w:rPr>
          <w:snapToGrid w:val="0"/>
        </w:rPr>
        <w:t xml:space="preserve">1. Giao </w:t>
      </w:r>
      <w:r w:rsidR="004F5C36">
        <w:rPr>
          <w:snapToGrid w:val="0"/>
        </w:rPr>
        <w:t>Ủy</w:t>
      </w:r>
      <w:r w:rsidR="00B90579" w:rsidRPr="00BF6092">
        <w:rPr>
          <w:snapToGrid w:val="0"/>
        </w:rPr>
        <w:t xml:space="preserve"> ban nhân dân T</w:t>
      </w:r>
      <w:r w:rsidRPr="00BF6092">
        <w:rPr>
          <w:snapToGrid w:val="0"/>
        </w:rPr>
        <w:t>ỉnh tổ chức triển khai thực hiện Nghị quyết</w:t>
      </w:r>
      <w:r w:rsidR="004F5C36">
        <w:rPr>
          <w:snapToGrid w:val="0"/>
        </w:rPr>
        <w:t xml:space="preserve"> này</w:t>
      </w:r>
      <w:r w:rsidRPr="00BF6092">
        <w:rPr>
          <w:snapToGrid w:val="0"/>
        </w:rPr>
        <w:t>.</w:t>
      </w:r>
    </w:p>
    <w:p w14:paraId="0347CE8C" w14:textId="77777777" w:rsidR="00EF39AE" w:rsidRPr="00BF6092" w:rsidRDefault="00EF39AE" w:rsidP="001507C7">
      <w:pPr>
        <w:spacing w:before="120" w:after="120"/>
        <w:ind w:firstLine="567"/>
        <w:jc w:val="both"/>
        <w:rPr>
          <w:snapToGrid w:val="0"/>
        </w:rPr>
      </w:pPr>
      <w:r w:rsidRPr="00BF6092">
        <w:rPr>
          <w:snapToGrid w:val="0"/>
        </w:rPr>
        <w:t>2. Nghị quyết này thay thế Nghị q</w:t>
      </w:r>
      <w:r w:rsidR="004F5C36">
        <w:rPr>
          <w:snapToGrid w:val="0"/>
        </w:rPr>
        <w:t xml:space="preserve">uyết số 04/2024/NQ-HĐND ngày 21 tháng 3 năm </w:t>
      </w:r>
      <w:r w:rsidRPr="00BF6092">
        <w:rPr>
          <w:snapToGrid w:val="0"/>
        </w:rPr>
        <w:t>2024 của Hội đồng nhân dân Tỉnh quy định về mức thu học phí đối với cơ sở giáo dục mầm non, giáo dục phổ thông và giáo dục thường xuyên công lập trên địa bàn tỉnh Đồng Tháp năm học 2023</w:t>
      </w:r>
      <w:r w:rsidR="004F5C36">
        <w:rPr>
          <w:snapToGrid w:val="0"/>
        </w:rPr>
        <w:t xml:space="preserve"> </w:t>
      </w:r>
      <w:r w:rsidRPr="00BF6092">
        <w:rPr>
          <w:snapToGrid w:val="0"/>
        </w:rPr>
        <w:t>-</w:t>
      </w:r>
      <w:r w:rsidR="004F5C36">
        <w:rPr>
          <w:snapToGrid w:val="0"/>
        </w:rPr>
        <w:t xml:space="preserve"> </w:t>
      </w:r>
      <w:r w:rsidRPr="00BF6092">
        <w:rPr>
          <w:snapToGrid w:val="0"/>
        </w:rPr>
        <w:t>2024.</w:t>
      </w:r>
    </w:p>
    <w:p w14:paraId="74CB7832" w14:textId="77777777" w:rsidR="00B90579" w:rsidRPr="00BF6092" w:rsidRDefault="00EF39AE" w:rsidP="001507C7">
      <w:pPr>
        <w:spacing w:before="120" w:after="120"/>
        <w:ind w:firstLine="567"/>
        <w:jc w:val="both"/>
        <w:rPr>
          <w:snapToGrid w:val="0"/>
        </w:rPr>
      </w:pPr>
      <w:r w:rsidRPr="00BF6092">
        <w:rPr>
          <w:snapToGrid w:val="0"/>
        </w:rPr>
        <w:t>3. Thường trực Hội đồng nhân dân</w:t>
      </w:r>
      <w:r w:rsidR="00B90579" w:rsidRPr="00BF6092">
        <w:rPr>
          <w:snapToGrid w:val="0"/>
        </w:rPr>
        <w:t>, các Ban của Hội đồng nhân dân</w:t>
      </w:r>
      <w:r w:rsidRPr="00BF6092">
        <w:rPr>
          <w:snapToGrid w:val="0"/>
        </w:rPr>
        <w:t>, Tổ đại biểu Hội đồng nhân dân và đại biểu Hội đồng nhân dân Tỉnh giám sát việc thực hiện Nghị quyết</w:t>
      </w:r>
      <w:r w:rsidR="004F5C36">
        <w:rPr>
          <w:snapToGrid w:val="0"/>
        </w:rPr>
        <w:t xml:space="preserve"> này</w:t>
      </w:r>
      <w:r w:rsidRPr="00BF6092">
        <w:rPr>
          <w:snapToGrid w:val="0"/>
        </w:rPr>
        <w:t>.</w:t>
      </w:r>
    </w:p>
    <w:p w14:paraId="3CCEFDDE" w14:textId="11226958" w:rsidR="00EF39AE" w:rsidRDefault="00EF39AE" w:rsidP="001507C7">
      <w:pPr>
        <w:spacing w:before="120" w:after="120"/>
        <w:ind w:firstLine="567"/>
        <w:jc w:val="both"/>
        <w:rPr>
          <w:snapToGrid w:val="0"/>
        </w:rPr>
      </w:pPr>
      <w:r w:rsidRPr="00BF6092">
        <w:rPr>
          <w:snapToGrid w:val="0"/>
        </w:rPr>
        <w:t>Nghị quyết này đã được Hội đồng nhân dân tỉnh Đồng Tháp Kh</w:t>
      </w:r>
      <w:r w:rsidR="00D60C73">
        <w:rPr>
          <w:snapToGrid w:val="0"/>
        </w:rPr>
        <w:t>óa</w:t>
      </w:r>
      <w:r w:rsidRPr="00BF6092">
        <w:rPr>
          <w:snapToGrid w:val="0"/>
        </w:rPr>
        <w:t xml:space="preserve"> X, Kỳ họp </w:t>
      </w:r>
      <w:r w:rsidR="00B90579" w:rsidRPr="00BF6092">
        <w:rPr>
          <w:snapToGrid w:val="0"/>
        </w:rPr>
        <w:t xml:space="preserve">đột xuất lần </w:t>
      </w:r>
      <w:r w:rsidRPr="00BF6092">
        <w:rPr>
          <w:snapToGrid w:val="0"/>
        </w:rPr>
        <w:t>thứ</w:t>
      </w:r>
      <w:r w:rsidR="00B90579" w:rsidRPr="00BF6092">
        <w:rPr>
          <w:snapToGrid w:val="0"/>
        </w:rPr>
        <w:t xml:space="preserve"> chín</w:t>
      </w:r>
      <w:r w:rsidRPr="00BF6092">
        <w:rPr>
          <w:snapToGrid w:val="0"/>
        </w:rPr>
        <w:t xml:space="preserve"> thông qua ngày </w:t>
      </w:r>
      <w:r w:rsidR="00CA3536" w:rsidRPr="00BF6092">
        <w:rPr>
          <w:snapToGrid w:val="0"/>
        </w:rPr>
        <w:t xml:space="preserve">07 </w:t>
      </w:r>
      <w:r w:rsidRPr="00BF6092">
        <w:rPr>
          <w:snapToGrid w:val="0"/>
        </w:rPr>
        <w:t xml:space="preserve">tháng </w:t>
      </w:r>
      <w:r w:rsidR="00CA3536" w:rsidRPr="00BF6092">
        <w:rPr>
          <w:snapToGrid w:val="0"/>
        </w:rPr>
        <w:t>10</w:t>
      </w:r>
      <w:r w:rsidRPr="00BF6092">
        <w:rPr>
          <w:snapToGrid w:val="0"/>
        </w:rPr>
        <w:t xml:space="preserve"> năm 2024 và có hiệu lực từ ngày </w:t>
      </w:r>
      <w:r w:rsidR="004F5C36">
        <w:rPr>
          <w:snapToGrid w:val="0"/>
        </w:rPr>
        <w:t>17 tháng 10 năm 2024</w:t>
      </w:r>
      <w:r w:rsidRPr="00BF6092">
        <w:rPr>
          <w:snapToGrid w:val="0"/>
        </w:rPr>
        <w:t>./.</w:t>
      </w:r>
    </w:p>
    <w:p w14:paraId="6BEE072F" w14:textId="77777777" w:rsidR="00BF6092" w:rsidRPr="00BF6092" w:rsidRDefault="00BF6092" w:rsidP="001507C7">
      <w:pPr>
        <w:spacing w:before="120" w:after="120"/>
        <w:ind w:firstLine="567"/>
        <w:jc w:val="both"/>
        <w:rPr>
          <w:snapToGrid w:val="0"/>
        </w:rPr>
      </w:pPr>
    </w:p>
    <w:tbl>
      <w:tblPr>
        <w:tblW w:w="9106" w:type="dxa"/>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428"/>
      </w:tblGrid>
      <w:tr w:rsidR="009F6F62" w:rsidRPr="00B90579" w14:paraId="01995CA9" w14:textId="77777777" w:rsidTr="007819D0">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14:paraId="2596989A" w14:textId="77777777" w:rsidR="00EF39AE" w:rsidRPr="00B90579" w:rsidRDefault="00EF39AE" w:rsidP="00BF6092">
            <w:pPr>
              <w:rPr>
                <w:sz w:val="22"/>
                <w:szCs w:val="22"/>
              </w:rPr>
            </w:pPr>
            <w:r w:rsidRPr="00B90579">
              <w:rPr>
                <w:b/>
                <w:bCs/>
                <w:i/>
                <w:iCs/>
                <w:sz w:val="24"/>
                <w:szCs w:val="20"/>
              </w:rPr>
              <w:t>Nơi nhận:</w:t>
            </w:r>
            <w:r w:rsidRPr="00B90579">
              <w:rPr>
                <w:b/>
                <w:bCs/>
                <w:i/>
                <w:iCs/>
                <w:sz w:val="20"/>
                <w:szCs w:val="20"/>
              </w:rPr>
              <w:br/>
            </w:r>
            <w:r w:rsidRPr="00B90579">
              <w:rPr>
                <w:sz w:val="22"/>
                <w:szCs w:val="22"/>
              </w:rPr>
              <w:t>- Ủy ban Thường vụ Quốc hội;</w:t>
            </w:r>
            <w:r w:rsidRPr="00B90579">
              <w:rPr>
                <w:sz w:val="22"/>
                <w:szCs w:val="22"/>
              </w:rPr>
              <w:br/>
              <w:t>- Chính phủ;</w:t>
            </w:r>
            <w:r w:rsidRPr="00B90579">
              <w:rPr>
                <w:sz w:val="22"/>
                <w:szCs w:val="22"/>
              </w:rPr>
              <w:br/>
              <w:t>- Bộ Tài chính;</w:t>
            </w:r>
          </w:p>
          <w:p w14:paraId="1D690F9C" w14:textId="77777777" w:rsidR="00EF39AE" w:rsidRPr="00B90579" w:rsidRDefault="00EF39AE" w:rsidP="00BF6092">
            <w:pPr>
              <w:rPr>
                <w:sz w:val="22"/>
                <w:szCs w:val="22"/>
              </w:rPr>
            </w:pPr>
            <w:r w:rsidRPr="00B90579">
              <w:rPr>
                <w:sz w:val="22"/>
                <w:szCs w:val="22"/>
              </w:rPr>
              <w:t>- Bộ Giáo dục và Đào tạo;</w:t>
            </w:r>
          </w:p>
          <w:p w14:paraId="628887F8" w14:textId="77777777" w:rsidR="007819D0" w:rsidRPr="00B90579" w:rsidRDefault="00EF39AE" w:rsidP="00BF6092">
            <w:pPr>
              <w:rPr>
                <w:sz w:val="22"/>
                <w:szCs w:val="22"/>
              </w:rPr>
            </w:pPr>
            <w:r w:rsidRPr="00B90579">
              <w:rPr>
                <w:sz w:val="22"/>
                <w:szCs w:val="22"/>
              </w:rPr>
              <w:t>- Bộ Tư pháp (Cục kiểm tra VBQPPL);</w:t>
            </w:r>
            <w:r w:rsidRPr="00B90579">
              <w:rPr>
                <w:sz w:val="22"/>
                <w:szCs w:val="22"/>
              </w:rPr>
              <w:br/>
              <w:t>- TT.TU, UBND, UBMTTQVN Tỉnh;</w:t>
            </w:r>
            <w:r w:rsidRPr="00B90579">
              <w:rPr>
                <w:sz w:val="22"/>
                <w:szCs w:val="22"/>
              </w:rPr>
              <w:br/>
              <w:t>- Đoàn ĐBQH Tỉnh;</w:t>
            </w:r>
            <w:r w:rsidRPr="00B90579">
              <w:rPr>
                <w:sz w:val="22"/>
                <w:szCs w:val="22"/>
              </w:rPr>
              <w:br/>
              <w:t>- Đại biểu HĐND Tỉnh;</w:t>
            </w:r>
            <w:r w:rsidRPr="00B90579">
              <w:rPr>
                <w:sz w:val="22"/>
                <w:szCs w:val="22"/>
              </w:rPr>
              <w:br/>
              <w:t>- Các sở, ban, ngành, tổ chức CT-XH Tỉnh;</w:t>
            </w:r>
          </w:p>
          <w:p w14:paraId="2AD52D0E" w14:textId="77777777" w:rsidR="004F5C36" w:rsidRDefault="004F5C36" w:rsidP="00BF6092">
            <w:pPr>
              <w:rPr>
                <w:sz w:val="22"/>
                <w:szCs w:val="22"/>
              </w:rPr>
            </w:pPr>
            <w:r>
              <w:rPr>
                <w:sz w:val="22"/>
                <w:szCs w:val="22"/>
              </w:rPr>
              <w:t xml:space="preserve">- </w:t>
            </w:r>
            <w:r w:rsidR="00EF39AE" w:rsidRPr="00B90579">
              <w:rPr>
                <w:sz w:val="22"/>
                <w:szCs w:val="22"/>
              </w:rPr>
              <w:t>HĐND, UBND hu</w:t>
            </w:r>
            <w:r>
              <w:rPr>
                <w:sz w:val="22"/>
                <w:szCs w:val="22"/>
              </w:rPr>
              <w:t>yện, thành phố;</w:t>
            </w:r>
            <w:r>
              <w:rPr>
                <w:sz w:val="22"/>
                <w:szCs w:val="22"/>
              </w:rPr>
              <w:br/>
              <w:t>- Công báo Tỉnh;</w:t>
            </w:r>
          </w:p>
          <w:p w14:paraId="4F2E4482" w14:textId="77777777" w:rsidR="00EF39AE" w:rsidRPr="00B90579" w:rsidRDefault="004F5C36" w:rsidP="00BF6092">
            <w:pPr>
              <w:rPr>
                <w:sz w:val="20"/>
                <w:szCs w:val="20"/>
              </w:rPr>
            </w:pPr>
            <w:r>
              <w:rPr>
                <w:sz w:val="22"/>
                <w:szCs w:val="22"/>
              </w:rPr>
              <w:t>-</w:t>
            </w:r>
            <w:r w:rsidR="00EF39AE" w:rsidRPr="00B90579">
              <w:rPr>
                <w:sz w:val="22"/>
                <w:szCs w:val="22"/>
              </w:rPr>
              <w:t xml:space="preserve"> Cổng Thông tin điện tử Tỉnh;</w:t>
            </w:r>
            <w:r w:rsidR="00EF39AE" w:rsidRPr="00B90579">
              <w:rPr>
                <w:sz w:val="22"/>
                <w:szCs w:val="22"/>
              </w:rPr>
              <w:br/>
              <w:t>- Lưu: VT, Phòng Công tác HĐND.</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D070193" w14:textId="77777777" w:rsidR="00EF39AE" w:rsidRDefault="00EF39AE" w:rsidP="00BF6092">
            <w:pPr>
              <w:jc w:val="center"/>
            </w:pPr>
            <w:r w:rsidRPr="00B90579">
              <w:rPr>
                <w:b/>
                <w:bCs/>
              </w:rPr>
              <w:t xml:space="preserve">CHỦ TỊCH </w:t>
            </w:r>
            <w:r w:rsidRPr="00B90579">
              <w:rPr>
                <w:b/>
                <w:bCs/>
              </w:rPr>
              <w:br/>
            </w:r>
            <w:r w:rsidRPr="00B90579">
              <w:rPr>
                <w:b/>
                <w:bCs/>
              </w:rPr>
              <w:br/>
            </w:r>
            <w:r w:rsidRPr="00B90579">
              <w:rPr>
                <w:b/>
                <w:bCs/>
              </w:rPr>
              <w:br/>
            </w:r>
            <w:r w:rsidRPr="00B90579">
              <w:rPr>
                <w:b/>
                <w:bCs/>
              </w:rPr>
              <w:br/>
            </w:r>
            <w:r w:rsidRPr="00B90579">
              <w:rPr>
                <w:b/>
                <w:bCs/>
              </w:rPr>
              <w:br/>
            </w:r>
          </w:p>
          <w:p w14:paraId="50D42FC8" w14:textId="77777777" w:rsidR="00B90579" w:rsidRDefault="00B90579" w:rsidP="00BF6092">
            <w:pPr>
              <w:jc w:val="center"/>
            </w:pPr>
          </w:p>
          <w:p w14:paraId="7739DB27" w14:textId="77777777" w:rsidR="00B90579" w:rsidRPr="00B90579" w:rsidRDefault="00B90579" w:rsidP="00BF6092">
            <w:pPr>
              <w:jc w:val="center"/>
              <w:rPr>
                <w:b/>
              </w:rPr>
            </w:pPr>
            <w:r w:rsidRPr="00B90579">
              <w:rPr>
                <w:b/>
              </w:rPr>
              <w:t>Phan Văn Thắng</w:t>
            </w:r>
          </w:p>
        </w:tc>
      </w:tr>
    </w:tbl>
    <w:p w14:paraId="73846BAD" w14:textId="77777777" w:rsidR="005474C7" w:rsidRPr="00B90579" w:rsidRDefault="005474C7" w:rsidP="00BF6092">
      <w:pPr>
        <w:tabs>
          <w:tab w:val="left" w:pos="6237"/>
        </w:tabs>
        <w:rPr>
          <w:b/>
        </w:rPr>
      </w:pPr>
    </w:p>
    <w:sectPr w:rsidR="005474C7" w:rsidRPr="00B90579" w:rsidSect="009F6F62">
      <w:headerReference w:type="default" r:id="rId7"/>
      <w:footerReference w:type="even" r:id="rId8"/>
      <w:footerReference w:type="default" r:id="rId9"/>
      <w:pgSz w:w="11907" w:h="16840" w:code="9"/>
      <w:pgMar w:top="1134" w:right="1134" w:bottom="1134" w:left="1701" w:header="720" w:footer="11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4A380" w14:textId="77777777" w:rsidR="00AF39FF" w:rsidRDefault="00AF39FF">
      <w:r>
        <w:separator/>
      </w:r>
    </w:p>
  </w:endnote>
  <w:endnote w:type="continuationSeparator" w:id="0">
    <w:p w14:paraId="5422919E" w14:textId="77777777" w:rsidR="00AF39FF" w:rsidRDefault="00AF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43C16" w14:textId="77777777" w:rsidR="006F045C" w:rsidRDefault="006F045C" w:rsidP="00301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C1CE65" w14:textId="77777777" w:rsidR="006F045C" w:rsidRDefault="006F045C" w:rsidP="003019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707D4" w14:textId="77777777" w:rsidR="006F045C" w:rsidRPr="00B20132" w:rsidRDefault="006F045C" w:rsidP="00B20132">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0B89F" w14:textId="77777777" w:rsidR="00AF39FF" w:rsidRDefault="00AF39FF">
      <w:r>
        <w:separator/>
      </w:r>
    </w:p>
  </w:footnote>
  <w:footnote w:type="continuationSeparator" w:id="0">
    <w:p w14:paraId="096A77DC" w14:textId="77777777" w:rsidR="00AF39FF" w:rsidRDefault="00AF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882022"/>
      <w:docPartObj>
        <w:docPartGallery w:val="Page Numbers (Top of Page)"/>
        <w:docPartUnique/>
      </w:docPartObj>
    </w:sdtPr>
    <w:sdtEndPr>
      <w:rPr>
        <w:noProof/>
      </w:rPr>
    </w:sdtEndPr>
    <w:sdtContent>
      <w:p w14:paraId="73CDFDC8" w14:textId="77777777" w:rsidR="009F6F62" w:rsidRPr="001507C7" w:rsidRDefault="009F6F62" w:rsidP="009F6F62">
        <w:pPr>
          <w:pStyle w:val="Header"/>
          <w:jc w:val="center"/>
        </w:pPr>
        <w:r w:rsidRPr="001507C7">
          <w:fldChar w:fldCharType="begin"/>
        </w:r>
        <w:r w:rsidRPr="001507C7">
          <w:instrText xml:space="preserve"> PAGE   \* MERGEFORMAT </w:instrText>
        </w:r>
        <w:r w:rsidRPr="001507C7">
          <w:fldChar w:fldCharType="separate"/>
        </w:r>
        <w:r w:rsidR="00D60C73">
          <w:rPr>
            <w:noProof/>
          </w:rPr>
          <w:t>3</w:t>
        </w:r>
        <w:r w:rsidRPr="001507C7">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F9F"/>
    <w:multiLevelType w:val="hybridMultilevel"/>
    <w:tmpl w:val="F8DA4506"/>
    <w:lvl w:ilvl="0" w:tplc="7AA6B8F6">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5D47EC"/>
    <w:multiLevelType w:val="hybridMultilevel"/>
    <w:tmpl w:val="610EB574"/>
    <w:lvl w:ilvl="0" w:tplc="9C200D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A325A95"/>
    <w:multiLevelType w:val="hybridMultilevel"/>
    <w:tmpl w:val="A508CD96"/>
    <w:lvl w:ilvl="0" w:tplc="823490E4">
      <w:start w:val="3"/>
      <w:numFmt w:val="decimal"/>
      <w:lvlText w:val="%1."/>
      <w:lvlJc w:val="left"/>
      <w:pPr>
        <w:ind w:left="927" w:hanging="360"/>
      </w:pPr>
      <w:rPr>
        <w:rFonts w:hint="default"/>
        <w:b/>
        <w:color w:val="00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625329C"/>
    <w:multiLevelType w:val="hybridMultilevel"/>
    <w:tmpl w:val="B2F4F262"/>
    <w:lvl w:ilvl="0" w:tplc="8988C5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E906B6"/>
    <w:multiLevelType w:val="hybridMultilevel"/>
    <w:tmpl w:val="AFDC0440"/>
    <w:lvl w:ilvl="0" w:tplc="0E5423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21F19"/>
    <w:multiLevelType w:val="hybridMultilevel"/>
    <w:tmpl w:val="241EF76A"/>
    <w:lvl w:ilvl="0" w:tplc="651C50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3175278"/>
    <w:multiLevelType w:val="hybridMultilevel"/>
    <w:tmpl w:val="63D8C0EA"/>
    <w:lvl w:ilvl="0" w:tplc="1924041E">
      <w:start w:val="1"/>
      <w:numFmt w:val="bullet"/>
      <w:lvlText w:val="-"/>
      <w:lvlJc w:val="left"/>
      <w:pPr>
        <w:ind w:left="1287" w:hanging="360"/>
      </w:pPr>
      <w:rPr>
        <w:rFonts w:ascii="Times New Roman" w:eastAsia="Calibri" w:hAnsi="Times New Roman" w:cs="Times New Roman" w:hint="default"/>
        <w:color w:val="00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4A170B3"/>
    <w:multiLevelType w:val="hybridMultilevel"/>
    <w:tmpl w:val="32600BF6"/>
    <w:lvl w:ilvl="0" w:tplc="F51254C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123A94"/>
    <w:multiLevelType w:val="multilevel"/>
    <w:tmpl w:val="5EBA71B2"/>
    <w:lvl w:ilvl="0">
      <w:start w:val="1"/>
      <w:numFmt w:val="decimal"/>
      <w:lvlText w:val="%1."/>
      <w:lvlJc w:val="left"/>
      <w:pPr>
        <w:ind w:left="1494" w:hanging="1068"/>
      </w:pPr>
      <w:rPr>
        <w:rFonts w:hint="default"/>
        <w:i w:val="0"/>
      </w:rPr>
    </w:lvl>
    <w:lvl w:ilvl="1">
      <w:start w:val="4"/>
      <w:numFmt w:val="decimal"/>
      <w:isLgl/>
      <w:lvlText w:val="%1.%2."/>
      <w:lvlJc w:val="left"/>
      <w:pPr>
        <w:ind w:left="1716" w:hanging="1116"/>
      </w:pPr>
      <w:rPr>
        <w:rFonts w:hint="default"/>
      </w:rPr>
    </w:lvl>
    <w:lvl w:ilvl="2">
      <w:start w:val="1"/>
      <w:numFmt w:val="decimal"/>
      <w:isLgl/>
      <w:lvlText w:val="%1.%2.%3."/>
      <w:lvlJc w:val="left"/>
      <w:pPr>
        <w:ind w:left="1890" w:hanging="1116"/>
      </w:pPr>
      <w:rPr>
        <w:rFonts w:hint="default"/>
      </w:rPr>
    </w:lvl>
    <w:lvl w:ilvl="3">
      <w:start w:val="1"/>
      <w:numFmt w:val="decimal"/>
      <w:isLgl/>
      <w:lvlText w:val="%1.%2.%3.%4."/>
      <w:lvlJc w:val="left"/>
      <w:pPr>
        <w:ind w:left="2064" w:hanging="1116"/>
      </w:pPr>
      <w:rPr>
        <w:rFonts w:hint="default"/>
      </w:rPr>
    </w:lvl>
    <w:lvl w:ilvl="4">
      <w:start w:val="1"/>
      <w:numFmt w:val="decimal"/>
      <w:isLgl/>
      <w:lvlText w:val="%1.%2.%3.%4.%5."/>
      <w:lvlJc w:val="left"/>
      <w:pPr>
        <w:ind w:left="2238" w:hanging="1116"/>
      </w:pPr>
      <w:rPr>
        <w:rFonts w:hint="default"/>
      </w:rPr>
    </w:lvl>
    <w:lvl w:ilvl="5">
      <w:start w:val="1"/>
      <w:numFmt w:val="decimal"/>
      <w:isLgl/>
      <w:lvlText w:val="%1.%2.%3.%4.%5.%6."/>
      <w:lvlJc w:val="left"/>
      <w:pPr>
        <w:ind w:left="2736" w:hanging="1440"/>
      </w:pPr>
      <w:rPr>
        <w:rFonts w:hint="default"/>
      </w:rPr>
    </w:lvl>
    <w:lvl w:ilvl="6">
      <w:start w:val="1"/>
      <w:numFmt w:val="decimal"/>
      <w:isLgl/>
      <w:lvlText w:val="%1.%2.%3.%4.%5.%6.%7."/>
      <w:lvlJc w:val="left"/>
      <w:pPr>
        <w:ind w:left="3270" w:hanging="1800"/>
      </w:pPr>
      <w:rPr>
        <w:rFonts w:hint="default"/>
      </w:rPr>
    </w:lvl>
    <w:lvl w:ilvl="7">
      <w:start w:val="1"/>
      <w:numFmt w:val="decimal"/>
      <w:isLgl/>
      <w:lvlText w:val="%1.%2.%3.%4.%5.%6.%7.%8."/>
      <w:lvlJc w:val="left"/>
      <w:pPr>
        <w:ind w:left="3444" w:hanging="1800"/>
      </w:pPr>
      <w:rPr>
        <w:rFonts w:hint="default"/>
      </w:rPr>
    </w:lvl>
    <w:lvl w:ilvl="8">
      <w:start w:val="1"/>
      <w:numFmt w:val="decimal"/>
      <w:isLgl/>
      <w:lvlText w:val="%1.%2.%3.%4.%5.%6.%7.%8.%9."/>
      <w:lvlJc w:val="left"/>
      <w:pPr>
        <w:ind w:left="3978" w:hanging="2160"/>
      </w:pPr>
      <w:rPr>
        <w:rFonts w:hint="default"/>
      </w:rPr>
    </w:lvl>
  </w:abstractNum>
  <w:abstractNum w:abstractNumId="9" w15:restartNumberingAfterBreak="0">
    <w:nsid w:val="3288472D"/>
    <w:multiLevelType w:val="hybridMultilevel"/>
    <w:tmpl w:val="4DC4EB70"/>
    <w:lvl w:ilvl="0" w:tplc="15CEFD34">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1187B75"/>
    <w:multiLevelType w:val="hybridMultilevel"/>
    <w:tmpl w:val="430C6EEE"/>
    <w:lvl w:ilvl="0" w:tplc="6F883F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45423916"/>
    <w:multiLevelType w:val="hybridMultilevel"/>
    <w:tmpl w:val="9A788A5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7833DFD"/>
    <w:multiLevelType w:val="hybridMultilevel"/>
    <w:tmpl w:val="828A6032"/>
    <w:lvl w:ilvl="0" w:tplc="AB78C6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0DA0C01"/>
    <w:multiLevelType w:val="hybridMultilevel"/>
    <w:tmpl w:val="F970C76A"/>
    <w:lvl w:ilvl="0" w:tplc="FBD48FEC">
      <w:start w:val="1"/>
      <w:numFmt w:val="decimal"/>
      <w:lvlText w:val="%1."/>
      <w:lvlJc w:val="left"/>
      <w:pPr>
        <w:ind w:left="1455" w:hanging="88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2F82A5B"/>
    <w:multiLevelType w:val="hybridMultilevel"/>
    <w:tmpl w:val="A4CA6FEE"/>
    <w:lvl w:ilvl="0" w:tplc="C11038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71F19B4"/>
    <w:multiLevelType w:val="hybridMultilevel"/>
    <w:tmpl w:val="B6F43240"/>
    <w:lvl w:ilvl="0" w:tplc="D23E1D6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A7E60D1"/>
    <w:multiLevelType w:val="hybridMultilevel"/>
    <w:tmpl w:val="6BC0348C"/>
    <w:lvl w:ilvl="0" w:tplc="70EA5850">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ACB6171"/>
    <w:multiLevelType w:val="hybridMultilevel"/>
    <w:tmpl w:val="4C28F58A"/>
    <w:lvl w:ilvl="0" w:tplc="BD4A6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5F57D9"/>
    <w:multiLevelType w:val="hybridMultilevel"/>
    <w:tmpl w:val="2A7899F2"/>
    <w:lvl w:ilvl="0" w:tplc="D1DA1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94926"/>
    <w:multiLevelType w:val="multilevel"/>
    <w:tmpl w:val="252C6B12"/>
    <w:lvl w:ilvl="0">
      <w:start w:val="1"/>
      <w:numFmt w:val="decimal"/>
      <w:lvlText w:val="%1."/>
      <w:lvlJc w:val="left"/>
      <w:pPr>
        <w:ind w:left="927" w:hanging="360"/>
      </w:pPr>
      <w:rPr>
        <w:rFonts w:hint="default"/>
      </w:rPr>
    </w:lvl>
    <w:lvl w:ilvl="1">
      <w:start w:val="2"/>
      <w:numFmt w:val="decimal"/>
      <w:isLgl/>
      <w:lvlText w:val="%1.%2."/>
      <w:lvlJc w:val="left"/>
      <w:pPr>
        <w:ind w:left="1320" w:hanging="720"/>
      </w:pPr>
      <w:rPr>
        <w:rFonts w:hint="default"/>
        <w:color w:val="000000"/>
      </w:rPr>
    </w:lvl>
    <w:lvl w:ilvl="2">
      <w:start w:val="1"/>
      <w:numFmt w:val="decimal"/>
      <w:isLgl/>
      <w:lvlText w:val="%1.%2.%3."/>
      <w:lvlJc w:val="left"/>
      <w:pPr>
        <w:ind w:left="1353" w:hanging="720"/>
      </w:pPr>
      <w:rPr>
        <w:rFonts w:hint="default"/>
        <w:color w:val="000000"/>
      </w:rPr>
    </w:lvl>
    <w:lvl w:ilvl="3">
      <w:start w:val="1"/>
      <w:numFmt w:val="decimal"/>
      <w:isLgl/>
      <w:lvlText w:val="%1.%2.%3.%4."/>
      <w:lvlJc w:val="left"/>
      <w:pPr>
        <w:ind w:left="1746" w:hanging="1080"/>
      </w:pPr>
      <w:rPr>
        <w:rFonts w:hint="default"/>
        <w:color w:val="000000"/>
      </w:rPr>
    </w:lvl>
    <w:lvl w:ilvl="4">
      <w:start w:val="1"/>
      <w:numFmt w:val="decimal"/>
      <w:isLgl/>
      <w:lvlText w:val="%1.%2.%3.%4.%5."/>
      <w:lvlJc w:val="left"/>
      <w:pPr>
        <w:ind w:left="1779" w:hanging="1080"/>
      </w:pPr>
      <w:rPr>
        <w:rFonts w:hint="default"/>
        <w:color w:val="000000"/>
      </w:rPr>
    </w:lvl>
    <w:lvl w:ilvl="5">
      <w:start w:val="1"/>
      <w:numFmt w:val="decimal"/>
      <w:isLgl/>
      <w:lvlText w:val="%1.%2.%3.%4.%5.%6."/>
      <w:lvlJc w:val="left"/>
      <w:pPr>
        <w:ind w:left="2172" w:hanging="1440"/>
      </w:pPr>
      <w:rPr>
        <w:rFonts w:hint="default"/>
        <w:color w:val="000000"/>
      </w:rPr>
    </w:lvl>
    <w:lvl w:ilvl="6">
      <w:start w:val="1"/>
      <w:numFmt w:val="decimal"/>
      <w:isLgl/>
      <w:lvlText w:val="%1.%2.%3.%4.%5.%6.%7."/>
      <w:lvlJc w:val="left"/>
      <w:pPr>
        <w:ind w:left="2565" w:hanging="1800"/>
      </w:pPr>
      <w:rPr>
        <w:rFonts w:hint="default"/>
        <w:color w:val="000000"/>
      </w:rPr>
    </w:lvl>
    <w:lvl w:ilvl="7">
      <w:start w:val="1"/>
      <w:numFmt w:val="decimal"/>
      <w:isLgl/>
      <w:lvlText w:val="%1.%2.%3.%4.%5.%6.%7.%8."/>
      <w:lvlJc w:val="left"/>
      <w:pPr>
        <w:ind w:left="2598" w:hanging="1800"/>
      </w:pPr>
      <w:rPr>
        <w:rFonts w:hint="default"/>
        <w:color w:val="000000"/>
      </w:rPr>
    </w:lvl>
    <w:lvl w:ilvl="8">
      <w:start w:val="1"/>
      <w:numFmt w:val="decimal"/>
      <w:isLgl/>
      <w:lvlText w:val="%1.%2.%3.%4.%5.%6.%7.%8.%9."/>
      <w:lvlJc w:val="left"/>
      <w:pPr>
        <w:ind w:left="2991" w:hanging="2160"/>
      </w:pPr>
      <w:rPr>
        <w:rFonts w:hint="default"/>
        <w:color w:val="000000"/>
      </w:rPr>
    </w:lvl>
  </w:abstractNum>
  <w:abstractNum w:abstractNumId="20" w15:restartNumberingAfterBreak="0">
    <w:nsid w:val="73875089"/>
    <w:multiLevelType w:val="hybridMultilevel"/>
    <w:tmpl w:val="535E98E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6B72F49"/>
    <w:multiLevelType w:val="hybridMultilevel"/>
    <w:tmpl w:val="0416F816"/>
    <w:lvl w:ilvl="0" w:tplc="154E8E22">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76B839C4"/>
    <w:multiLevelType w:val="hybridMultilevel"/>
    <w:tmpl w:val="D8C81AF4"/>
    <w:lvl w:ilvl="0" w:tplc="6C902A6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2892202">
    <w:abstractNumId w:val="8"/>
  </w:num>
  <w:num w:numId="2" w16cid:durableId="942230701">
    <w:abstractNumId w:val="21"/>
  </w:num>
  <w:num w:numId="3" w16cid:durableId="1308706783">
    <w:abstractNumId w:val="17"/>
  </w:num>
  <w:num w:numId="4" w16cid:durableId="1672291268">
    <w:abstractNumId w:val="18"/>
  </w:num>
  <w:num w:numId="5" w16cid:durableId="2067533889">
    <w:abstractNumId w:val="6"/>
  </w:num>
  <w:num w:numId="6" w16cid:durableId="321157925">
    <w:abstractNumId w:val="7"/>
  </w:num>
  <w:num w:numId="7" w16cid:durableId="1876388711">
    <w:abstractNumId w:val="3"/>
  </w:num>
  <w:num w:numId="8" w16cid:durableId="1077091994">
    <w:abstractNumId w:val="10"/>
  </w:num>
  <w:num w:numId="9" w16cid:durableId="2109882087">
    <w:abstractNumId w:val="0"/>
  </w:num>
  <w:num w:numId="10" w16cid:durableId="1406995919">
    <w:abstractNumId w:val="9"/>
  </w:num>
  <w:num w:numId="11" w16cid:durableId="962922156">
    <w:abstractNumId w:val="11"/>
  </w:num>
  <w:num w:numId="12" w16cid:durableId="870918287">
    <w:abstractNumId w:val="20"/>
  </w:num>
  <w:num w:numId="13" w16cid:durableId="1534465843">
    <w:abstractNumId w:val="14"/>
  </w:num>
  <w:num w:numId="14" w16cid:durableId="1011224851">
    <w:abstractNumId w:val="16"/>
  </w:num>
  <w:num w:numId="15" w16cid:durableId="1088578782">
    <w:abstractNumId w:val="22"/>
  </w:num>
  <w:num w:numId="16" w16cid:durableId="46952595">
    <w:abstractNumId w:val="12"/>
  </w:num>
  <w:num w:numId="17" w16cid:durableId="1374453669">
    <w:abstractNumId w:val="15"/>
  </w:num>
  <w:num w:numId="18" w16cid:durableId="1158959818">
    <w:abstractNumId w:val="19"/>
  </w:num>
  <w:num w:numId="19" w16cid:durableId="1692880478">
    <w:abstractNumId w:val="1"/>
  </w:num>
  <w:num w:numId="20" w16cid:durableId="1928810347">
    <w:abstractNumId w:val="5"/>
  </w:num>
  <w:num w:numId="21" w16cid:durableId="1965455788">
    <w:abstractNumId w:val="4"/>
  </w:num>
  <w:num w:numId="22" w16cid:durableId="1805124048">
    <w:abstractNumId w:val="13"/>
  </w:num>
  <w:num w:numId="23" w16cid:durableId="129147806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1AD"/>
    <w:rsid w:val="00001200"/>
    <w:rsid w:val="00002BD0"/>
    <w:rsid w:val="000033EF"/>
    <w:rsid w:val="000038ED"/>
    <w:rsid w:val="00004B0D"/>
    <w:rsid w:val="00004D73"/>
    <w:rsid w:val="00005189"/>
    <w:rsid w:val="00007074"/>
    <w:rsid w:val="00010162"/>
    <w:rsid w:val="00011152"/>
    <w:rsid w:val="00011256"/>
    <w:rsid w:val="000128F5"/>
    <w:rsid w:val="00013F1A"/>
    <w:rsid w:val="00014BB2"/>
    <w:rsid w:val="0001643D"/>
    <w:rsid w:val="0001703C"/>
    <w:rsid w:val="00020B65"/>
    <w:rsid w:val="000212FB"/>
    <w:rsid w:val="000303F2"/>
    <w:rsid w:val="00035BD1"/>
    <w:rsid w:val="0003651D"/>
    <w:rsid w:val="00036D8D"/>
    <w:rsid w:val="00036E10"/>
    <w:rsid w:val="0003709F"/>
    <w:rsid w:val="0003756D"/>
    <w:rsid w:val="00037593"/>
    <w:rsid w:val="00041B39"/>
    <w:rsid w:val="00043F1C"/>
    <w:rsid w:val="00045D14"/>
    <w:rsid w:val="000463D0"/>
    <w:rsid w:val="000500CC"/>
    <w:rsid w:val="0005183C"/>
    <w:rsid w:val="00051F7E"/>
    <w:rsid w:val="00052009"/>
    <w:rsid w:val="00052783"/>
    <w:rsid w:val="00054044"/>
    <w:rsid w:val="00054E5E"/>
    <w:rsid w:val="00055890"/>
    <w:rsid w:val="00055B5D"/>
    <w:rsid w:val="0005685E"/>
    <w:rsid w:val="00060B77"/>
    <w:rsid w:val="00060C73"/>
    <w:rsid w:val="0006135A"/>
    <w:rsid w:val="00061A12"/>
    <w:rsid w:val="0006480D"/>
    <w:rsid w:val="00065FF8"/>
    <w:rsid w:val="00067277"/>
    <w:rsid w:val="000701F3"/>
    <w:rsid w:val="00070FE8"/>
    <w:rsid w:val="00071DB1"/>
    <w:rsid w:val="000726CF"/>
    <w:rsid w:val="00072C8B"/>
    <w:rsid w:val="00075F9D"/>
    <w:rsid w:val="000774DF"/>
    <w:rsid w:val="000829AE"/>
    <w:rsid w:val="00082B3A"/>
    <w:rsid w:val="00084897"/>
    <w:rsid w:val="00084DD9"/>
    <w:rsid w:val="00085AA4"/>
    <w:rsid w:val="00091914"/>
    <w:rsid w:val="00092F71"/>
    <w:rsid w:val="00095B3A"/>
    <w:rsid w:val="00096BA0"/>
    <w:rsid w:val="0009707A"/>
    <w:rsid w:val="00097CE2"/>
    <w:rsid w:val="000A2C21"/>
    <w:rsid w:val="000A43E8"/>
    <w:rsid w:val="000A4619"/>
    <w:rsid w:val="000A4912"/>
    <w:rsid w:val="000A7E77"/>
    <w:rsid w:val="000B298C"/>
    <w:rsid w:val="000B408C"/>
    <w:rsid w:val="000B44CD"/>
    <w:rsid w:val="000B6900"/>
    <w:rsid w:val="000B7975"/>
    <w:rsid w:val="000B7DB5"/>
    <w:rsid w:val="000C1052"/>
    <w:rsid w:val="000C2E6B"/>
    <w:rsid w:val="000C3F90"/>
    <w:rsid w:val="000C4461"/>
    <w:rsid w:val="000C46AE"/>
    <w:rsid w:val="000C4C47"/>
    <w:rsid w:val="000C5F8D"/>
    <w:rsid w:val="000C6EC1"/>
    <w:rsid w:val="000D1421"/>
    <w:rsid w:val="000D1655"/>
    <w:rsid w:val="000D19E5"/>
    <w:rsid w:val="000D1A78"/>
    <w:rsid w:val="000D57D0"/>
    <w:rsid w:val="000D5AA8"/>
    <w:rsid w:val="000E0FD5"/>
    <w:rsid w:val="000E10AD"/>
    <w:rsid w:val="000E14D8"/>
    <w:rsid w:val="000E2F07"/>
    <w:rsid w:val="000E6DF6"/>
    <w:rsid w:val="000F191A"/>
    <w:rsid w:val="000F2AED"/>
    <w:rsid w:val="000F3723"/>
    <w:rsid w:val="000F38E6"/>
    <w:rsid w:val="000F5273"/>
    <w:rsid w:val="000F5764"/>
    <w:rsid w:val="000F5A50"/>
    <w:rsid w:val="000F7643"/>
    <w:rsid w:val="0010088D"/>
    <w:rsid w:val="001017F0"/>
    <w:rsid w:val="0010215E"/>
    <w:rsid w:val="0010244C"/>
    <w:rsid w:val="00102B09"/>
    <w:rsid w:val="00106038"/>
    <w:rsid w:val="001101E1"/>
    <w:rsid w:val="0011116E"/>
    <w:rsid w:val="00112943"/>
    <w:rsid w:val="001137A6"/>
    <w:rsid w:val="001148E0"/>
    <w:rsid w:val="001158DE"/>
    <w:rsid w:val="00116BFF"/>
    <w:rsid w:val="00120545"/>
    <w:rsid w:val="00122521"/>
    <w:rsid w:val="001236BD"/>
    <w:rsid w:val="0012577F"/>
    <w:rsid w:val="001308BB"/>
    <w:rsid w:val="0013300B"/>
    <w:rsid w:val="00133BAD"/>
    <w:rsid w:val="00134A6E"/>
    <w:rsid w:val="001363AA"/>
    <w:rsid w:val="00140297"/>
    <w:rsid w:val="00140ED7"/>
    <w:rsid w:val="0014171C"/>
    <w:rsid w:val="0014242A"/>
    <w:rsid w:val="001435FC"/>
    <w:rsid w:val="00143A5E"/>
    <w:rsid w:val="0014529A"/>
    <w:rsid w:val="00147357"/>
    <w:rsid w:val="001507C7"/>
    <w:rsid w:val="00152E46"/>
    <w:rsid w:val="00156129"/>
    <w:rsid w:val="001565F1"/>
    <w:rsid w:val="00161EAF"/>
    <w:rsid w:val="00162F5E"/>
    <w:rsid w:val="001634AC"/>
    <w:rsid w:val="0016586C"/>
    <w:rsid w:val="00165A6E"/>
    <w:rsid w:val="00173A2B"/>
    <w:rsid w:val="00173E77"/>
    <w:rsid w:val="00175DC4"/>
    <w:rsid w:val="00176404"/>
    <w:rsid w:val="00176EFA"/>
    <w:rsid w:val="00185324"/>
    <w:rsid w:val="001864D1"/>
    <w:rsid w:val="00187F7C"/>
    <w:rsid w:val="001910D4"/>
    <w:rsid w:val="001941D9"/>
    <w:rsid w:val="00196593"/>
    <w:rsid w:val="0019674B"/>
    <w:rsid w:val="001A000E"/>
    <w:rsid w:val="001A08ED"/>
    <w:rsid w:val="001A0F37"/>
    <w:rsid w:val="001A0F49"/>
    <w:rsid w:val="001A3FFD"/>
    <w:rsid w:val="001A5BE4"/>
    <w:rsid w:val="001A5C1C"/>
    <w:rsid w:val="001A651B"/>
    <w:rsid w:val="001A6536"/>
    <w:rsid w:val="001B597E"/>
    <w:rsid w:val="001B602B"/>
    <w:rsid w:val="001B6AEF"/>
    <w:rsid w:val="001C28BB"/>
    <w:rsid w:val="001C39E3"/>
    <w:rsid w:val="001C4762"/>
    <w:rsid w:val="001C6E47"/>
    <w:rsid w:val="001D07D3"/>
    <w:rsid w:val="001D18C2"/>
    <w:rsid w:val="001D1C5A"/>
    <w:rsid w:val="001D2A0C"/>
    <w:rsid w:val="001D3843"/>
    <w:rsid w:val="001D3943"/>
    <w:rsid w:val="001D471A"/>
    <w:rsid w:val="001D5ECD"/>
    <w:rsid w:val="001D5F2A"/>
    <w:rsid w:val="001D6EEC"/>
    <w:rsid w:val="001D78CB"/>
    <w:rsid w:val="001E343B"/>
    <w:rsid w:val="001E6327"/>
    <w:rsid w:val="001F0658"/>
    <w:rsid w:val="001F4D79"/>
    <w:rsid w:val="00200644"/>
    <w:rsid w:val="002021EC"/>
    <w:rsid w:val="00202E6F"/>
    <w:rsid w:val="00205EEA"/>
    <w:rsid w:val="00206EC1"/>
    <w:rsid w:val="0021323A"/>
    <w:rsid w:val="00214A66"/>
    <w:rsid w:val="00216AFC"/>
    <w:rsid w:val="00216C7A"/>
    <w:rsid w:val="0021739C"/>
    <w:rsid w:val="00220340"/>
    <w:rsid w:val="00225F83"/>
    <w:rsid w:val="002264CF"/>
    <w:rsid w:val="00231E45"/>
    <w:rsid w:val="002333D5"/>
    <w:rsid w:val="00234100"/>
    <w:rsid w:val="00235625"/>
    <w:rsid w:val="00236736"/>
    <w:rsid w:val="00236C05"/>
    <w:rsid w:val="00237DC6"/>
    <w:rsid w:val="0024198C"/>
    <w:rsid w:val="00244303"/>
    <w:rsid w:val="002465FA"/>
    <w:rsid w:val="00254E30"/>
    <w:rsid w:val="00256DA0"/>
    <w:rsid w:val="0025793B"/>
    <w:rsid w:val="00261564"/>
    <w:rsid w:val="002628FD"/>
    <w:rsid w:val="00263663"/>
    <w:rsid w:val="00267FE3"/>
    <w:rsid w:val="002709F5"/>
    <w:rsid w:val="00271767"/>
    <w:rsid w:val="002761DB"/>
    <w:rsid w:val="00277177"/>
    <w:rsid w:val="0027742B"/>
    <w:rsid w:val="00277E6C"/>
    <w:rsid w:val="00280339"/>
    <w:rsid w:val="0028056F"/>
    <w:rsid w:val="00280E5C"/>
    <w:rsid w:val="00281338"/>
    <w:rsid w:val="0028377E"/>
    <w:rsid w:val="00283D73"/>
    <w:rsid w:val="002856DA"/>
    <w:rsid w:val="00285AA0"/>
    <w:rsid w:val="0028671D"/>
    <w:rsid w:val="002879D9"/>
    <w:rsid w:val="00290F89"/>
    <w:rsid w:val="00292D1F"/>
    <w:rsid w:val="00292DC0"/>
    <w:rsid w:val="00292F38"/>
    <w:rsid w:val="002932FA"/>
    <w:rsid w:val="00294187"/>
    <w:rsid w:val="00294412"/>
    <w:rsid w:val="002960C9"/>
    <w:rsid w:val="00296248"/>
    <w:rsid w:val="00296A62"/>
    <w:rsid w:val="00296EBF"/>
    <w:rsid w:val="002972C8"/>
    <w:rsid w:val="00297781"/>
    <w:rsid w:val="002A10E4"/>
    <w:rsid w:val="002A1ACE"/>
    <w:rsid w:val="002A23CA"/>
    <w:rsid w:val="002A3AD3"/>
    <w:rsid w:val="002A5466"/>
    <w:rsid w:val="002A67BE"/>
    <w:rsid w:val="002A7B31"/>
    <w:rsid w:val="002B1EBF"/>
    <w:rsid w:val="002B3A53"/>
    <w:rsid w:val="002B533E"/>
    <w:rsid w:val="002B5F7D"/>
    <w:rsid w:val="002B6154"/>
    <w:rsid w:val="002C312F"/>
    <w:rsid w:val="002C3F9A"/>
    <w:rsid w:val="002C5940"/>
    <w:rsid w:val="002C6846"/>
    <w:rsid w:val="002D1C14"/>
    <w:rsid w:val="002D3E11"/>
    <w:rsid w:val="002D6C06"/>
    <w:rsid w:val="002D77D8"/>
    <w:rsid w:val="002E2CC8"/>
    <w:rsid w:val="002E3FF8"/>
    <w:rsid w:val="002E5530"/>
    <w:rsid w:val="002E62A9"/>
    <w:rsid w:val="002E70A1"/>
    <w:rsid w:val="002E7271"/>
    <w:rsid w:val="002F022D"/>
    <w:rsid w:val="002F026F"/>
    <w:rsid w:val="002F6141"/>
    <w:rsid w:val="002F677E"/>
    <w:rsid w:val="00301610"/>
    <w:rsid w:val="003019BF"/>
    <w:rsid w:val="0030637F"/>
    <w:rsid w:val="00307FCB"/>
    <w:rsid w:val="00312A21"/>
    <w:rsid w:val="00314996"/>
    <w:rsid w:val="00315AE2"/>
    <w:rsid w:val="003206FD"/>
    <w:rsid w:val="003248E3"/>
    <w:rsid w:val="00326D23"/>
    <w:rsid w:val="00327ADB"/>
    <w:rsid w:val="00327F50"/>
    <w:rsid w:val="00330CE0"/>
    <w:rsid w:val="0033116B"/>
    <w:rsid w:val="00331450"/>
    <w:rsid w:val="003326E1"/>
    <w:rsid w:val="00333C05"/>
    <w:rsid w:val="00335132"/>
    <w:rsid w:val="0033729E"/>
    <w:rsid w:val="00342B64"/>
    <w:rsid w:val="00342C78"/>
    <w:rsid w:val="00345122"/>
    <w:rsid w:val="003451B4"/>
    <w:rsid w:val="003452D5"/>
    <w:rsid w:val="00347477"/>
    <w:rsid w:val="003478C3"/>
    <w:rsid w:val="00347FBD"/>
    <w:rsid w:val="003518CC"/>
    <w:rsid w:val="00355D53"/>
    <w:rsid w:val="00356073"/>
    <w:rsid w:val="00356C90"/>
    <w:rsid w:val="00357114"/>
    <w:rsid w:val="003577FE"/>
    <w:rsid w:val="00361494"/>
    <w:rsid w:val="0036403D"/>
    <w:rsid w:val="00364D73"/>
    <w:rsid w:val="00365416"/>
    <w:rsid w:val="00370C61"/>
    <w:rsid w:val="003738DC"/>
    <w:rsid w:val="003742D5"/>
    <w:rsid w:val="003745ED"/>
    <w:rsid w:val="00375DBD"/>
    <w:rsid w:val="0037699E"/>
    <w:rsid w:val="00377E0A"/>
    <w:rsid w:val="00380D5B"/>
    <w:rsid w:val="003827FF"/>
    <w:rsid w:val="0038338A"/>
    <w:rsid w:val="003844BE"/>
    <w:rsid w:val="00385196"/>
    <w:rsid w:val="0038640D"/>
    <w:rsid w:val="00390C9E"/>
    <w:rsid w:val="00390D1C"/>
    <w:rsid w:val="0039138C"/>
    <w:rsid w:val="00393988"/>
    <w:rsid w:val="00393FC6"/>
    <w:rsid w:val="00394FEA"/>
    <w:rsid w:val="0039521B"/>
    <w:rsid w:val="00395F62"/>
    <w:rsid w:val="0039670A"/>
    <w:rsid w:val="00396F54"/>
    <w:rsid w:val="00397958"/>
    <w:rsid w:val="003A0E70"/>
    <w:rsid w:val="003A0EF4"/>
    <w:rsid w:val="003A16CF"/>
    <w:rsid w:val="003A1BE6"/>
    <w:rsid w:val="003A462E"/>
    <w:rsid w:val="003A4EDB"/>
    <w:rsid w:val="003A5A27"/>
    <w:rsid w:val="003A6F6D"/>
    <w:rsid w:val="003A7E6D"/>
    <w:rsid w:val="003A7EAC"/>
    <w:rsid w:val="003B05FB"/>
    <w:rsid w:val="003B18FB"/>
    <w:rsid w:val="003B1B1A"/>
    <w:rsid w:val="003B2FC2"/>
    <w:rsid w:val="003B4506"/>
    <w:rsid w:val="003B6250"/>
    <w:rsid w:val="003B634C"/>
    <w:rsid w:val="003B683B"/>
    <w:rsid w:val="003B6B75"/>
    <w:rsid w:val="003B7999"/>
    <w:rsid w:val="003C1340"/>
    <w:rsid w:val="003C1732"/>
    <w:rsid w:val="003D367C"/>
    <w:rsid w:val="003D515A"/>
    <w:rsid w:val="003D726B"/>
    <w:rsid w:val="003E069A"/>
    <w:rsid w:val="003E0AD5"/>
    <w:rsid w:val="003E1EE8"/>
    <w:rsid w:val="003E2595"/>
    <w:rsid w:val="003E36F1"/>
    <w:rsid w:val="003E4D4E"/>
    <w:rsid w:val="003E54CC"/>
    <w:rsid w:val="003E65D1"/>
    <w:rsid w:val="003E6665"/>
    <w:rsid w:val="003E6C0C"/>
    <w:rsid w:val="003F0141"/>
    <w:rsid w:val="003F0D05"/>
    <w:rsid w:val="003F2718"/>
    <w:rsid w:val="003F3B9A"/>
    <w:rsid w:val="004002A4"/>
    <w:rsid w:val="00402A2F"/>
    <w:rsid w:val="0040393A"/>
    <w:rsid w:val="00403A33"/>
    <w:rsid w:val="00403B84"/>
    <w:rsid w:val="00403CA6"/>
    <w:rsid w:val="004047C6"/>
    <w:rsid w:val="00404D45"/>
    <w:rsid w:val="00406AC1"/>
    <w:rsid w:val="0040754D"/>
    <w:rsid w:val="004119F8"/>
    <w:rsid w:val="00411DD5"/>
    <w:rsid w:val="004121C6"/>
    <w:rsid w:val="00413718"/>
    <w:rsid w:val="00414E39"/>
    <w:rsid w:val="0041757D"/>
    <w:rsid w:val="00417EDA"/>
    <w:rsid w:val="004211B5"/>
    <w:rsid w:val="00421A83"/>
    <w:rsid w:val="00427818"/>
    <w:rsid w:val="00431FBB"/>
    <w:rsid w:val="00433C65"/>
    <w:rsid w:val="00433C83"/>
    <w:rsid w:val="00433E1B"/>
    <w:rsid w:val="0043476B"/>
    <w:rsid w:val="00434D7F"/>
    <w:rsid w:val="004362D8"/>
    <w:rsid w:val="004366BD"/>
    <w:rsid w:val="0043736D"/>
    <w:rsid w:val="00437562"/>
    <w:rsid w:val="00437576"/>
    <w:rsid w:val="00440171"/>
    <w:rsid w:val="00440C50"/>
    <w:rsid w:val="004422AA"/>
    <w:rsid w:val="0044464C"/>
    <w:rsid w:val="00444A18"/>
    <w:rsid w:val="0044628C"/>
    <w:rsid w:val="00450057"/>
    <w:rsid w:val="004505B2"/>
    <w:rsid w:val="00451545"/>
    <w:rsid w:val="00451DD3"/>
    <w:rsid w:val="0045225A"/>
    <w:rsid w:val="00452294"/>
    <w:rsid w:val="00455410"/>
    <w:rsid w:val="00455B04"/>
    <w:rsid w:val="00456293"/>
    <w:rsid w:val="00460B25"/>
    <w:rsid w:val="00462786"/>
    <w:rsid w:val="00462936"/>
    <w:rsid w:val="004634A3"/>
    <w:rsid w:val="0046381B"/>
    <w:rsid w:val="00466C97"/>
    <w:rsid w:val="00466CF4"/>
    <w:rsid w:val="0047166E"/>
    <w:rsid w:val="004719E7"/>
    <w:rsid w:val="004724F1"/>
    <w:rsid w:val="004756D1"/>
    <w:rsid w:val="00476237"/>
    <w:rsid w:val="00477D08"/>
    <w:rsid w:val="00480C6A"/>
    <w:rsid w:val="004811A8"/>
    <w:rsid w:val="0048192E"/>
    <w:rsid w:val="00483923"/>
    <w:rsid w:val="00484143"/>
    <w:rsid w:val="004848CA"/>
    <w:rsid w:val="00485AF6"/>
    <w:rsid w:val="004860C3"/>
    <w:rsid w:val="00487532"/>
    <w:rsid w:val="00490FCD"/>
    <w:rsid w:val="0049159F"/>
    <w:rsid w:val="00491FDB"/>
    <w:rsid w:val="00493A43"/>
    <w:rsid w:val="00495735"/>
    <w:rsid w:val="00496754"/>
    <w:rsid w:val="00496C18"/>
    <w:rsid w:val="00497220"/>
    <w:rsid w:val="00497AE5"/>
    <w:rsid w:val="004A0227"/>
    <w:rsid w:val="004A0951"/>
    <w:rsid w:val="004A2307"/>
    <w:rsid w:val="004A3D5F"/>
    <w:rsid w:val="004A5A0B"/>
    <w:rsid w:val="004A5E9A"/>
    <w:rsid w:val="004A65BC"/>
    <w:rsid w:val="004B2E8D"/>
    <w:rsid w:val="004B3ABA"/>
    <w:rsid w:val="004B3C67"/>
    <w:rsid w:val="004B4759"/>
    <w:rsid w:val="004B4F54"/>
    <w:rsid w:val="004B74DF"/>
    <w:rsid w:val="004C0F99"/>
    <w:rsid w:val="004C1D90"/>
    <w:rsid w:val="004C3493"/>
    <w:rsid w:val="004C4336"/>
    <w:rsid w:val="004C5084"/>
    <w:rsid w:val="004C5318"/>
    <w:rsid w:val="004C5431"/>
    <w:rsid w:val="004C5478"/>
    <w:rsid w:val="004C5B53"/>
    <w:rsid w:val="004C5BED"/>
    <w:rsid w:val="004C5C53"/>
    <w:rsid w:val="004C6698"/>
    <w:rsid w:val="004C7C04"/>
    <w:rsid w:val="004D06F4"/>
    <w:rsid w:val="004D1D94"/>
    <w:rsid w:val="004D2920"/>
    <w:rsid w:val="004E02B1"/>
    <w:rsid w:val="004E04BF"/>
    <w:rsid w:val="004E0EA8"/>
    <w:rsid w:val="004E2831"/>
    <w:rsid w:val="004E487A"/>
    <w:rsid w:val="004E56A9"/>
    <w:rsid w:val="004E5866"/>
    <w:rsid w:val="004E6685"/>
    <w:rsid w:val="004E7B41"/>
    <w:rsid w:val="004F260E"/>
    <w:rsid w:val="004F4232"/>
    <w:rsid w:val="004F5267"/>
    <w:rsid w:val="004F5C36"/>
    <w:rsid w:val="004F7858"/>
    <w:rsid w:val="00501711"/>
    <w:rsid w:val="0050256F"/>
    <w:rsid w:val="005027B2"/>
    <w:rsid w:val="00504FA2"/>
    <w:rsid w:val="00505CF8"/>
    <w:rsid w:val="00510ACC"/>
    <w:rsid w:val="00510D37"/>
    <w:rsid w:val="00512708"/>
    <w:rsid w:val="0051763F"/>
    <w:rsid w:val="00520D4E"/>
    <w:rsid w:val="00521011"/>
    <w:rsid w:val="00521978"/>
    <w:rsid w:val="00522D61"/>
    <w:rsid w:val="00523B52"/>
    <w:rsid w:val="00523DAD"/>
    <w:rsid w:val="00523ED5"/>
    <w:rsid w:val="00524681"/>
    <w:rsid w:val="00525749"/>
    <w:rsid w:val="00526251"/>
    <w:rsid w:val="00526501"/>
    <w:rsid w:val="00527052"/>
    <w:rsid w:val="00527FAA"/>
    <w:rsid w:val="00530A2A"/>
    <w:rsid w:val="00530BAF"/>
    <w:rsid w:val="0053263A"/>
    <w:rsid w:val="005331C6"/>
    <w:rsid w:val="00534206"/>
    <w:rsid w:val="00534446"/>
    <w:rsid w:val="00535341"/>
    <w:rsid w:val="00535E25"/>
    <w:rsid w:val="00536EA3"/>
    <w:rsid w:val="00540217"/>
    <w:rsid w:val="00540D59"/>
    <w:rsid w:val="005426E2"/>
    <w:rsid w:val="005426E8"/>
    <w:rsid w:val="00544F01"/>
    <w:rsid w:val="005463A8"/>
    <w:rsid w:val="00546F3E"/>
    <w:rsid w:val="005474C7"/>
    <w:rsid w:val="00552A6A"/>
    <w:rsid w:val="005530BE"/>
    <w:rsid w:val="005550A0"/>
    <w:rsid w:val="00555B57"/>
    <w:rsid w:val="005569DE"/>
    <w:rsid w:val="005601B7"/>
    <w:rsid w:val="0056278B"/>
    <w:rsid w:val="00563682"/>
    <w:rsid w:val="0056657C"/>
    <w:rsid w:val="00567118"/>
    <w:rsid w:val="00570B82"/>
    <w:rsid w:val="00571582"/>
    <w:rsid w:val="00571C4E"/>
    <w:rsid w:val="00571D44"/>
    <w:rsid w:val="00574A03"/>
    <w:rsid w:val="00574C7F"/>
    <w:rsid w:val="00575DD1"/>
    <w:rsid w:val="005774B7"/>
    <w:rsid w:val="005775DA"/>
    <w:rsid w:val="00580485"/>
    <w:rsid w:val="00580C2C"/>
    <w:rsid w:val="00581822"/>
    <w:rsid w:val="005826B8"/>
    <w:rsid w:val="00582C21"/>
    <w:rsid w:val="0058334D"/>
    <w:rsid w:val="005844DA"/>
    <w:rsid w:val="00584F17"/>
    <w:rsid w:val="005850B0"/>
    <w:rsid w:val="00586334"/>
    <w:rsid w:val="005908D5"/>
    <w:rsid w:val="005910C3"/>
    <w:rsid w:val="00595FE7"/>
    <w:rsid w:val="0059668E"/>
    <w:rsid w:val="00596DB8"/>
    <w:rsid w:val="00597223"/>
    <w:rsid w:val="00597C40"/>
    <w:rsid w:val="005A02A5"/>
    <w:rsid w:val="005A0EF8"/>
    <w:rsid w:val="005A1987"/>
    <w:rsid w:val="005A2D58"/>
    <w:rsid w:val="005A4A42"/>
    <w:rsid w:val="005A7F4A"/>
    <w:rsid w:val="005B1237"/>
    <w:rsid w:val="005B4F0B"/>
    <w:rsid w:val="005B77B0"/>
    <w:rsid w:val="005B7A74"/>
    <w:rsid w:val="005C1357"/>
    <w:rsid w:val="005C1D5D"/>
    <w:rsid w:val="005C3100"/>
    <w:rsid w:val="005C66F9"/>
    <w:rsid w:val="005C7DB1"/>
    <w:rsid w:val="005D0952"/>
    <w:rsid w:val="005D0D07"/>
    <w:rsid w:val="005D380F"/>
    <w:rsid w:val="005D3ABE"/>
    <w:rsid w:val="005E2CB5"/>
    <w:rsid w:val="005E788E"/>
    <w:rsid w:val="005F0890"/>
    <w:rsid w:val="005F3755"/>
    <w:rsid w:val="005F3B5E"/>
    <w:rsid w:val="006000C2"/>
    <w:rsid w:val="00602AFB"/>
    <w:rsid w:val="00611991"/>
    <w:rsid w:val="0061213A"/>
    <w:rsid w:val="0061220F"/>
    <w:rsid w:val="006123F1"/>
    <w:rsid w:val="00612516"/>
    <w:rsid w:val="00612701"/>
    <w:rsid w:val="00612834"/>
    <w:rsid w:val="006152B8"/>
    <w:rsid w:val="00615910"/>
    <w:rsid w:val="006167E1"/>
    <w:rsid w:val="00617B7A"/>
    <w:rsid w:val="00617C88"/>
    <w:rsid w:val="00621B98"/>
    <w:rsid w:val="00621C99"/>
    <w:rsid w:val="00624018"/>
    <w:rsid w:val="00624A9A"/>
    <w:rsid w:val="006253DF"/>
    <w:rsid w:val="00625713"/>
    <w:rsid w:val="0062702F"/>
    <w:rsid w:val="006278A0"/>
    <w:rsid w:val="00630577"/>
    <w:rsid w:val="00633C27"/>
    <w:rsid w:val="00640D80"/>
    <w:rsid w:val="006413F7"/>
    <w:rsid w:val="00641E04"/>
    <w:rsid w:val="00644605"/>
    <w:rsid w:val="00646FDD"/>
    <w:rsid w:val="00647064"/>
    <w:rsid w:val="00647734"/>
    <w:rsid w:val="00650430"/>
    <w:rsid w:val="0065088A"/>
    <w:rsid w:val="00650C7F"/>
    <w:rsid w:val="006522A3"/>
    <w:rsid w:val="00660502"/>
    <w:rsid w:val="0066350D"/>
    <w:rsid w:val="00664123"/>
    <w:rsid w:val="00665F91"/>
    <w:rsid w:val="0066719D"/>
    <w:rsid w:val="0066793A"/>
    <w:rsid w:val="006679C6"/>
    <w:rsid w:val="00672A9F"/>
    <w:rsid w:val="0067331D"/>
    <w:rsid w:val="00674D17"/>
    <w:rsid w:val="00676BD7"/>
    <w:rsid w:val="006772D0"/>
    <w:rsid w:val="00677D6A"/>
    <w:rsid w:val="00683B58"/>
    <w:rsid w:val="00691A92"/>
    <w:rsid w:val="00693A22"/>
    <w:rsid w:val="00695B0F"/>
    <w:rsid w:val="0069685E"/>
    <w:rsid w:val="00696A27"/>
    <w:rsid w:val="006974B6"/>
    <w:rsid w:val="006A12D3"/>
    <w:rsid w:val="006A2394"/>
    <w:rsid w:val="006A371F"/>
    <w:rsid w:val="006A4E36"/>
    <w:rsid w:val="006A539B"/>
    <w:rsid w:val="006B06AC"/>
    <w:rsid w:val="006B15A6"/>
    <w:rsid w:val="006B2651"/>
    <w:rsid w:val="006B4ECC"/>
    <w:rsid w:val="006B5D06"/>
    <w:rsid w:val="006B6479"/>
    <w:rsid w:val="006B6B5A"/>
    <w:rsid w:val="006B6CB7"/>
    <w:rsid w:val="006B6F23"/>
    <w:rsid w:val="006C0968"/>
    <w:rsid w:val="006C1339"/>
    <w:rsid w:val="006C1598"/>
    <w:rsid w:val="006C1FD7"/>
    <w:rsid w:val="006C24A6"/>
    <w:rsid w:val="006C2783"/>
    <w:rsid w:val="006C4064"/>
    <w:rsid w:val="006C4341"/>
    <w:rsid w:val="006C5D1F"/>
    <w:rsid w:val="006C5FC0"/>
    <w:rsid w:val="006D062C"/>
    <w:rsid w:val="006D0CCF"/>
    <w:rsid w:val="006D2074"/>
    <w:rsid w:val="006D2891"/>
    <w:rsid w:val="006D48BC"/>
    <w:rsid w:val="006D5EA8"/>
    <w:rsid w:val="006D78C2"/>
    <w:rsid w:val="006D7C3C"/>
    <w:rsid w:val="006D7EB3"/>
    <w:rsid w:val="006E1A06"/>
    <w:rsid w:val="006E4203"/>
    <w:rsid w:val="006E4500"/>
    <w:rsid w:val="006E6208"/>
    <w:rsid w:val="006E62EA"/>
    <w:rsid w:val="006E6D75"/>
    <w:rsid w:val="006F045C"/>
    <w:rsid w:val="006F0926"/>
    <w:rsid w:val="006F1DF9"/>
    <w:rsid w:val="006F2525"/>
    <w:rsid w:val="006F3654"/>
    <w:rsid w:val="006F399C"/>
    <w:rsid w:val="006F4834"/>
    <w:rsid w:val="006F4ED9"/>
    <w:rsid w:val="006F5487"/>
    <w:rsid w:val="006F66B2"/>
    <w:rsid w:val="006F7AFE"/>
    <w:rsid w:val="00700698"/>
    <w:rsid w:val="00702FB9"/>
    <w:rsid w:val="007030F9"/>
    <w:rsid w:val="0070399C"/>
    <w:rsid w:val="00703F32"/>
    <w:rsid w:val="00705E60"/>
    <w:rsid w:val="00705FCC"/>
    <w:rsid w:val="00706AE8"/>
    <w:rsid w:val="00706F09"/>
    <w:rsid w:val="007071CE"/>
    <w:rsid w:val="00714FBB"/>
    <w:rsid w:val="0071569E"/>
    <w:rsid w:val="00716929"/>
    <w:rsid w:val="00720BAB"/>
    <w:rsid w:val="00720DD6"/>
    <w:rsid w:val="00720FEE"/>
    <w:rsid w:val="00721D67"/>
    <w:rsid w:val="007229FD"/>
    <w:rsid w:val="00722C55"/>
    <w:rsid w:val="007232A4"/>
    <w:rsid w:val="00723A34"/>
    <w:rsid w:val="00724582"/>
    <w:rsid w:val="00724716"/>
    <w:rsid w:val="00725B85"/>
    <w:rsid w:val="00726674"/>
    <w:rsid w:val="00731A7A"/>
    <w:rsid w:val="007333F4"/>
    <w:rsid w:val="007350E1"/>
    <w:rsid w:val="00736511"/>
    <w:rsid w:val="00736C66"/>
    <w:rsid w:val="00740B5A"/>
    <w:rsid w:val="00743828"/>
    <w:rsid w:val="00744539"/>
    <w:rsid w:val="007467FE"/>
    <w:rsid w:val="00746DEE"/>
    <w:rsid w:val="00751863"/>
    <w:rsid w:val="0075205E"/>
    <w:rsid w:val="007523D6"/>
    <w:rsid w:val="0075589D"/>
    <w:rsid w:val="00755D9A"/>
    <w:rsid w:val="00756135"/>
    <w:rsid w:val="00757DA6"/>
    <w:rsid w:val="00760164"/>
    <w:rsid w:val="007603E1"/>
    <w:rsid w:val="0076171B"/>
    <w:rsid w:val="00761A33"/>
    <w:rsid w:val="00762B78"/>
    <w:rsid w:val="00762EF7"/>
    <w:rsid w:val="00763045"/>
    <w:rsid w:val="007645F6"/>
    <w:rsid w:val="007651CD"/>
    <w:rsid w:val="007655B5"/>
    <w:rsid w:val="007665CB"/>
    <w:rsid w:val="00767921"/>
    <w:rsid w:val="00773903"/>
    <w:rsid w:val="00775DB7"/>
    <w:rsid w:val="00776CEF"/>
    <w:rsid w:val="00777176"/>
    <w:rsid w:val="00777CED"/>
    <w:rsid w:val="00777DF4"/>
    <w:rsid w:val="007808E6"/>
    <w:rsid w:val="00780E92"/>
    <w:rsid w:val="007819D0"/>
    <w:rsid w:val="007846BB"/>
    <w:rsid w:val="00786530"/>
    <w:rsid w:val="00790FE5"/>
    <w:rsid w:val="00792367"/>
    <w:rsid w:val="00792D9B"/>
    <w:rsid w:val="007937FE"/>
    <w:rsid w:val="007A096C"/>
    <w:rsid w:val="007A1FAA"/>
    <w:rsid w:val="007A4235"/>
    <w:rsid w:val="007A4BA6"/>
    <w:rsid w:val="007A66D6"/>
    <w:rsid w:val="007A7C22"/>
    <w:rsid w:val="007B0748"/>
    <w:rsid w:val="007B370C"/>
    <w:rsid w:val="007B4612"/>
    <w:rsid w:val="007B63F9"/>
    <w:rsid w:val="007B6A80"/>
    <w:rsid w:val="007B7B77"/>
    <w:rsid w:val="007C1EA7"/>
    <w:rsid w:val="007C218D"/>
    <w:rsid w:val="007C2B76"/>
    <w:rsid w:val="007C34E4"/>
    <w:rsid w:val="007C3F99"/>
    <w:rsid w:val="007C7697"/>
    <w:rsid w:val="007D0940"/>
    <w:rsid w:val="007D0BE2"/>
    <w:rsid w:val="007D388D"/>
    <w:rsid w:val="007D3E3E"/>
    <w:rsid w:val="007D3E57"/>
    <w:rsid w:val="007D4777"/>
    <w:rsid w:val="007D4FA5"/>
    <w:rsid w:val="007D5BDD"/>
    <w:rsid w:val="007D5BED"/>
    <w:rsid w:val="007D654E"/>
    <w:rsid w:val="007D65A4"/>
    <w:rsid w:val="007D6C42"/>
    <w:rsid w:val="007E4AEF"/>
    <w:rsid w:val="007E520A"/>
    <w:rsid w:val="007E740F"/>
    <w:rsid w:val="007E76B1"/>
    <w:rsid w:val="007F0275"/>
    <w:rsid w:val="007F2A0C"/>
    <w:rsid w:val="007F3FB8"/>
    <w:rsid w:val="007F45EE"/>
    <w:rsid w:val="007F4C6F"/>
    <w:rsid w:val="007F4F97"/>
    <w:rsid w:val="007F5402"/>
    <w:rsid w:val="007F6996"/>
    <w:rsid w:val="007F6DCF"/>
    <w:rsid w:val="007F756C"/>
    <w:rsid w:val="007F7657"/>
    <w:rsid w:val="00800B2D"/>
    <w:rsid w:val="00800B7B"/>
    <w:rsid w:val="00801C13"/>
    <w:rsid w:val="00801D0B"/>
    <w:rsid w:val="008023EA"/>
    <w:rsid w:val="00802D24"/>
    <w:rsid w:val="00804E91"/>
    <w:rsid w:val="00805134"/>
    <w:rsid w:val="008065EF"/>
    <w:rsid w:val="008074A4"/>
    <w:rsid w:val="008077E5"/>
    <w:rsid w:val="00810521"/>
    <w:rsid w:val="0081258A"/>
    <w:rsid w:val="008129A5"/>
    <w:rsid w:val="0081341F"/>
    <w:rsid w:val="00813601"/>
    <w:rsid w:val="00815F8B"/>
    <w:rsid w:val="00820638"/>
    <w:rsid w:val="00824832"/>
    <w:rsid w:val="0083164B"/>
    <w:rsid w:val="008318A6"/>
    <w:rsid w:val="00832F13"/>
    <w:rsid w:val="00834569"/>
    <w:rsid w:val="00834719"/>
    <w:rsid w:val="00835645"/>
    <w:rsid w:val="008356D7"/>
    <w:rsid w:val="00837424"/>
    <w:rsid w:val="008376FF"/>
    <w:rsid w:val="00837E4A"/>
    <w:rsid w:val="0084172B"/>
    <w:rsid w:val="00842423"/>
    <w:rsid w:val="00842446"/>
    <w:rsid w:val="00842737"/>
    <w:rsid w:val="00844A50"/>
    <w:rsid w:val="008476FC"/>
    <w:rsid w:val="008525B4"/>
    <w:rsid w:val="0085261E"/>
    <w:rsid w:val="00853A7D"/>
    <w:rsid w:val="008540A6"/>
    <w:rsid w:val="00861716"/>
    <w:rsid w:val="0086358D"/>
    <w:rsid w:val="0086378A"/>
    <w:rsid w:val="00863B6D"/>
    <w:rsid w:val="0086413C"/>
    <w:rsid w:val="0086420A"/>
    <w:rsid w:val="0086483E"/>
    <w:rsid w:val="00865295"/>
    <w:rsid w:val="0086752E"/>
    <w:rsid w:val="00867F2F"/>
    <w:rsid w:val="0087295F"/>
    <w:rsid w:val="00873F31"/>
    <w:rsid w:val="0087433E"/>
    <w:rsid w:val="008754ED"/>
    <w:rsid w:val="00876B99"/>
    <w:rsid w:val="00880062"/>
    <w:rsid w:val="0088207D"/>
    <w:rsid w:val="0088253C"/>
    <w:rsid w:val="00882B1E"/>
    <w:rsid w:val="00882F8C"/>
    <w:rsid w:val="00884323"/>
    <w:rsid w:val="00884377"/>
    <w:rsid w:val="00884D18"/>
    <w:rsid w:val="00886F53"/>
    <w:rsid w:val="00887704"/>
    <w:rsid w:val="008878A7"/>
    <w:rsid w:val="008879D5"/>
    <w:rsid w:val="00887BAB"/>
    <w:rsid w:val="00892975"/>
    <w:rsid w:val="00893D62"/>
    <w:rsid w:val="008940FC"/>
    <w:rsid w:val="008950E8"/>
    <w:rsid w:val="00896DFC"/>
    <w:rsid w:val="008A0F35"/>
    <w:rsid w:val="008A4B9C"/>
    <w:rsid w:val="008A5043"/>
    <w:rsid w:val="008A536F"/>
    <w:rsid w:val="008A5EEF"/>
    <w:rsid w:val="008A683F"/>
    <w:rsid w:val="008A6AD9"/>
    <w:rsid w:val="008A6B23"/>
    <w:rsid w:val="008B0A30"/>
    <w:rsid w:val="008B0B0A"/>
    <w:rsid w:val="008B25E7"/>
    <w:rsid w:val="008B29E4"/>
    <w:rsid w:val="008B2BBF"/>
    <w:rsid w:val="008B42E8"/>
    <w:rsid w:val="008B5CED"/>
    <w:rsid w:val="008B631A"/>
    <w:rsid w:val="008B6CCC"/>
    <w:rsid w:val="008C112C"/>
    <w:rsid w:val="008C2D66"/>
    <w:rsid w:val="008C540F"/>
    <w:rsid w:val="008C6A92"/>
    <w:rsid w:val="008D15E7"/>
    <w:rsid w:val="008D16A2"/>
    <w:rsid w:val="008D1C6C"/>
    <w:rsid w:val="008D313D"/>
    <w:rsid w:val="008D3E56"/>
    <w:rsid w:val="008D48A1"/>
    <w:rsid w:val="008D5768"/>
    <w:rsid w:val="008D5FAA"/>
    <w:rsid w:val="008D73BC"/>
    <w:rsid w:val="008E1179"/>
    <w:rsid w:val="008E5623"/>
    <w:rsid w:val="008E653F"/>
    <w:rsid w:val="008E6B67"/>
    <w:rsid w:val="008E74F4"/>
    <w:rsid w:val="008E76C8"/>
    <w:rsid w:val="008F0393"/>
    <w:rsid w:val="008F0AF2"/>
    <w:rsid w:val="008F2BED"/>
    <w:rsid w:val="008F4632"/>
    <w:rsid w:val="008F6D98"/>
    <w:rsid w:val="008F78FF"/>
    <w:rsid w:val="00901462"/>
    <w:rsid w:val="00901F44"/>
    <w:rsid w:val="00902F43"/>
    <w:rsid w:val="0090377C"/>
    <w:rsid w:val="00904026"/>
    <w:rsid w:val="009063E4"/>
    <w:rsid w:val="00906987"/>
    <w:rsid w:val="009076B6"/>
    <w:rsid w:val="00912832"/>
    <w:rsid w:val="00912AD0"/>
    <w:rsid w:val="00913C0E"/>
    <w:rsid w:val="00913CDE"/>
    <w:rsid w:val="00916E7D"/>
    <w:rsid w:val="00917684"/>
    <w:rsid w:val="00917911"/>
    <w:rsid w:val="00920232"/>
    <w:rsid w:val="00920D65"/>
    <w:rsid w:val="009225BF"/>
    <w:rsid w:val="00924BD4"/>
    <w:rsid w:val="00925F88"/>
    <w:rsid w:val="0092799A"/>
    <w:rsid w:val="00935C4C"/>
    <w:rsid w:val="0093791E"/>
    <w:rsid w:val="00937DB4"/>
    <w:rsid w:val="009419F8"/>
    <w:rsid w:val="009434A2"/>
    <w:rsid w:val="00945BE2"/>
    <w:rsid w:val="00946746"/>
    <w:rsid w:val="00946C22"/>
    <w:rsid w:val="00954BD7"/>
    <w:rsid w:val="0096051B"/>
    <w:rsid w:val="0096175D"/>
    <w:rsid w:val="00961997"/>
    <w:rsid w:val="00964B4B"/>
    <w:rsid w:val="00973453"/>
    <w:rsid w:val="00973BEA"/>
    <w:rsid w:val="009740C1"/>
    <w:rsid w:val="00974596"/>
    <w:rsid w:val="0098030B"/>
    <w:rsid w:val="009839F8"/>
    <w:rsid w:val="00983FA6"/>
    <w:rsid w:val="0098499B"/>
    <w:rsid w:val="00985F4E"/>
    <w:rsid w:val="00986552"/>
    <w:rsid w:val="00986F3C"/>
    <w:rsid w:val="0098797F"/>
    <w:rsid w:val="009900A6"/>
    <w:rsid w:val="00992706"/>
    <w:rsid w:val="00995B1E"/>
    <w:rsid w:val="00996018"/>
    <w:rsid w:val="009A0791"/>
    <w:rsid w:val="009A1D6A"/>
    <w:rsid w:val="009A2D5D"/>
    <w:rsid w:val="009A3B0C"/>
    <w:rsid w:val="009A582D"/>
    <w:rsid w:val="009A61D2"/>
    <w:rsid w:val="009A67CA"/>
    <w:rsid w:val="009B0CF7"/>
    <w:rsid w:val="009B3085"/>
    <w:rsid w:val="009B353B"/>
    <w:rsid w:val="009B4D5E"/>
    <w:rsid w:val="009B58B0"/>
    <w:rsid w:val="009B62B3"/>
    <w:rsid w:val="009B79AD"/>
    <w:rsid w:val="009C35CB"/>
    <w:rsid w:val="009C3F5C"/>
    <w:rsid w:val="009C424D"/>
    <w:rsid w:val="009C44CE"/>
    <w:rsid w:val="009C47C4"/>
    <w:rsid w:val="009C4C48"/>
    <w:rsid w:val="009C6C3E"/>
    <w:rsid w:val="009D04C5"/>
    <w:rsid w:val="009D06B7"/>
    <w:rsid w:val="009D0A35"/>
    <w:rsid w:val="009D1279"/>
    <w:rsid w:val="009D14A0"/>
    <w:rsid w:val="009D2EF2"/>
    <w:rsid w:val="009D3C89"/>
    <w:rsid w:val="009D5A00"/>
    <w:rsid w:val="009D67DF"/>
    <w:rsid w:val="009D7E94"/>
    <w:rsid w:val="009E096D"/>
    <w:rsid w:val="009E2DFA"/>
    <w:rsid w:val="009E306A"/>
    <w:rsid w:val="009E5169"/>
    <w:rsid w:val="009F3A43"/>
    <w:rsid w:val="009F3CBD"/>
    <w:rsid w:val="009F6F62"/>
    <w:rsid w:val="00A02483"/>
    <w:rsid w:val="00A05A6F"/>
    <w:rsid w:val="00A10174"/>
    <w:rsid w:val="00A11744"/>
    <w:rsid w:val="00A14B83"/>
    <w:rsid w:val="00A14CE2"/>
    <w:rsid w:val="00A162E6"/>
    <w:rsid w:val="00A16494"/>
    <w:rsid w:val="00A16A72"/>
    <w:rsid w:val="00A16C3C"/>
    <w:rsid w:val="00A17BCF"/>
    <w:rsid w:val="00A20277"/>
    <w:rsid w:val="00A206F1"/>
    <w:rsid w:val="00A216E1"/>
    <w:rsid w:val="00A22FF0"/>
    <w:rsid w:val="00A23B68"/>
    <w:rsid w:val="00A35DE3"/>
    <w:rsid w:val="00A37692"/>
    <w:rsid w:val="00A3781D"/>
    <w:rsid w:val="00A404A7"/>
    <w:rsid w:val="00A42059"/>
    <w:rsid w:val="00A4238C"/>
    <w:rsid w:val="00A423F3"/>
    <w:rsid w:val="00A443AB"/>
    <w:rsid w:val="00A45208"/>
    <w:rsid w:val="00A45BEA"/>
    <w:rsid w:val="00A45FEA"/>
    <w:rsid w:val="00A50209"/>
    <w:rsid w:val="00A50CE0"/>
    <w:rsid w:val="00A5312B"/>
    <w:rsid w:val="00A531C6"/>
    <w:rsid w:val="00A54B07"/>
    <w:rsid w:val="00A57DEE"/>
    <w:rsid w:val="00A6161A"/>
    <w:rsid w:val="00A625F3"/>
    <w:rsid w:val="00A636B1"/>
    <w:rsid w:val="00A667BF"/>
    <w:rsid w:val="00A746BF"/>
    <w:rsid w:val="00A74AB5"/>
    <w:rsid w:val="00A758F0"/>
    <w:rsid w:val="00A75D0E"/>
    <w:rsid w:val="00A763AD"/>
    <w:rsid w:val="00A76D75"/>
    <w:rsid w:val="00A76F80"/>
    <w:rsid w:val="00A772CA"/>
    <w:rsid w:val="00A809EE"/>
    <w:rsid w:val="00A81103"/>
    <w:rsid w:val="00A815AC"/>
    <w:rsid w:val="00A82E4D"/>
    <w:rsid w:val="00A831E4"/>
    <w:rsid w:val="00A841B0"/>
    <w:rsid w:val="00A86710"/>
    <w:rsid w:val="00A8676E"/>
    <w:rsid w:val="00A87F7F"/>
    <w:rsid w:val="00A942A3"/>
    <w:rsid w:val="00A9450B"/>
    <w:rsid w:val="00A946BA"/>
    <w:rsid w:val="00A94ED9"/>
    <w:rsid w:val="00A95BB8"/>
    <w:rsid w:val="00A965FD"/>
    <w:rsid w:val="00A97A7F"/>
    <w:rsid w:val="00AA088B"/>
    <w:rsid w:val="00AA1A1B"/>
    <w:rsid w:val="00AA265F"/>
    <w:rsid w:val="00AA2CBB"/>
    <w:rsid w:val="00AA6779"/>
    <w:rsid w:val="00AA71D4"/>
    <w:rsid w:val="00AA735A"/>
    <w:rsid w:val="00AA7A9C"/>
    <w:rsid w:val="00AB26B3"/>
    <w:rsid w:val="00AB3C6B"/>
    <w:rsid w:val="00AB43E7"/>
    <w:rsid w:val="00AC17DB"/>
    <w:rsid w:val="00AC22E0"/>
    <w:rsid w:val="00AC2C02"/>
    <w:rsid w:val="00AC40A6"/>
    <w:rsid w:val="00AC4343"/>
    <w:rsid w:val="00AC4848"/>
    <w:rsid w:val="00AC6402"/>
    <w:rsid w:val="00AD0EBA"/>
    <w:rsid w:val="00AD1744"/>
    <w:rsid w:val="00AD2C60"/>
    <w:rsid w:val="00AD413B"/>
    <w:rsid w:val="00AD5550"/>
    <w:rsid w:val="00AD5C2F"/>
    <w:rsid w:val="00AD5C99"/>
    <w:rsid w:val="00AE01DA"/>
    <w:rsid w:val="00AE06C6"/>
    <w:rsid w:val="00AE55BE"/>
    <w:rsid w:val="00AE7284"/>
    <w:rsid w:val="00AF064C"/>
    <w:rsid w:val="00AF1DE2"/>
    <w:rsid w:val="00AF3154"/>
    <w:rsid w:val="00AF39FF"/>
    <w:rsid w:val="00AF52B4"/>
    <w:rsid w:val="00AF53E2"/>
    <w:rsid w:val="00B0168F"/>
    <w:rsid w:val="00B01EAA"/>
    <w:rsid w:val="00B02016"/>
    <w:rsid w:val="00B068F6"/>
    <w:rsid w:val="00B076ED"/>
    <w:rsid w:val="00B11CD9"/>
    <w:rsid w:val="00B122D6"/>
    <w:rsid w:val="00B123CE"/>
    <w:rsid w:val="00B151F2"/>
    <w:rsid w:val="00B17CDC"/>
    <w:rsid w:val="00B20132"/>
    <w:rsid w:val="00B202DC"/>
    <w:rsid w:val="00B213D7"/>
    <w:rsid w:val="00B254E3"/>
    <w:rsid w:val="00B26852"/>
    <w:rsid w:val="00B26AD0"/>
    <w:rsid w:val="00B27500"/>
    <w:rsid w:val="00B27888"/>
    <w:rsid w:val="00B32734"/>
    <w:rsid w:val="00B334EB"/>
    <w:rsid w:val="00B34A42"/>
    <w:rsid w:val="00B371E1"/>
    <w:rsid w:val="00B37C32"/>
    <w:rsid w:val="00B416A9"/>
    <w:rsid w:val="00B43000"/>
    <w:rsid w:val="00B436C5"/>
    <w:rsid w:val="00B4388A"/>
    <w:rsid w:val="00B4741D"/>
    <w:rsid w:val="00B47954"/>
    <w:rsid w:val="00B64A23"/>
    <w:rsid w:val="00B6714F"/>
    <w:rsid w:val="00B70DA1"/>
    <w:rsid w:val="00B7226D"/>
    <w:rsid w:val="00B7261B"/>
    <w:rsid w:val="00B72E1C"/>
    <w:rsid w:val="00B75AB3"/>
    <w:rsid w:val="00B76842"/>
    <w:rsid w:val="00B77B70"/>
    <w:rsid w:val="00B8119C"/>
    <w:rsid w:val="00B838C8"/>
    <w:rsid w:val="00B83CD0"/>
    <w:rsid w:val="00B84119"/>
    <w:rsid w:val="00B86A8F"/>
    <w:rsid w:val="00B87059"/>
    <w:rsid w:val="00B8761D"/>
    <w:rsid w:val="00B90070"/>
    <w:rsid w:val="00B90579"/>
    <w:rsid w:val="00B90C55"/>
    <w:rsid w:val="00B91687"/>
    <w:rsid w:val="00B93DBD"/>
    <w:rsid w:val="00B94B1B"/>
    <w:rsid w:val="00B94E65"/>
    <w:rsid w:val="00B963C1"/>
    <w:rsid w:val="00B96BA1"/>
    <w:rsid w:val="00B9712D"/>
    <w:rsid w:val="00B97193"/>
    <w:rsid w:val="00B971A3"/>
    <w:rsid w:val="00BA467F"/>
    <w:rsid w:val="00BA4D51"/>
    <w:rsid w:val="00BA56EE"/>
    <w:rsid w:val="00BA6998"/>
    <w:rsid w:val="00BB068F"/>
    <w:rsid w:val="00BB1C11"/>
    <w:rsid w:val="00BB3D08"/>
    <w:rsid w:val="00BB548B"/>
    <w:rsid w:val="00BB7688"/>
    <w:rsid w:val="00BC30B8"/>
    <w:rsid w:val="00BC4E84"/>
    <w:rsid w:val="00BC54D3"/>
    <w:rsid w:val="00BC78D5"/>
    <w:rsid w:val="00BD0DA7"/>
    <w:rsid w:val="00BD315D"/>
    <w:rsid w:val="00BD4272"/>
    <w:rsid w:val="00BD4F0B"/>
    <w:rsid w:val="00BD581B"/>
    <w:rsid w:val="00BD7E93"/>
    <w:rsid w:val="00BE2FF6"/>
    <w:rsid w:val="00BE3BDF"/>
    <w:rsid w:val="00BE48B4"/>
    <w:rsid w:val="00BE4F71"/>
    <w:rsid w:val="00BE5F33"/>
    <w:rsid w:val="00BF2744"/>
    <w:rsid w:val="00BF3E5F"/>
    <w:rsid w:val="00BF501D"/>
    <w:rsid w:val="00BF6092"/>
    <w:rsid w:val="00BF67DF"/>
    <w:rsid w:val="00BF6B7C"/>
    <w:rsid w:val="00C01400"/>
    <w:rsid w:val="00C05237"/>
    <w:rsid w:val="00C05964"/>
    <w:rsid w:val="00C0625C"/>
    <w:rsid w:val="00C0674D"/>
    <w:rsid w:val="00C1162C"/>
    <w:rsid w:val="00C120EF"/>
    <w:rsid w:val="00C13838"/>
    <w:rsid w:val="00C142CD"/>
    <w:rsid w:val="00C16137"/>
    <w:rsid w:val="00C17650"/>
    <w:rsid w:val="00C206FB"/>
    <w:rsid w:val="00C20DF9"/>
    <w:rsid w:val="00C2185E"/>
    <w:rsid w:val="00C25328"/>
    <w:rsid w:val="00C27568"/>
    <w:rsid w:val="00C27BDE"/>
    <w:rsid w:val="00C30978"/>
    <w:rsid w:val="00C31118"/>
    <w:rsid w:val="00C3207C"/>
    <w:rsid w:val="00C340EA"/>
    <w:rsid w:val="00C34191"/>
    <w:rsid w:val="00C371AD"/>
    <w:rsid w:val="00C375B7"/>
    <w:rsid w:val="00C40B95"/>
    <w:rsid w:val="00C438B1"/>
    <w:rsid w:val="00C43B4C"/>
    <w:rsid w:val="00C450B2"/>
    <w:rsid w:val="00C455D5"/>
    <w:rsid w:val="00C50A6F"/>
    <w:rsid w:val="00C51CFF"/>
    <w:rsid w:val="00C51D69"/>
    <w:rsid w:val="00C51ED8"/>
    <w:rsid w:val="00C52FB0"/>
    <w:rsid w:val="00C55938"/>
    <w:rsid w:val="00C57CD0"/>
    <w:rsid w:val="00C606C9"/>
    <w:rsid w:val="00C6236A"/>
    <w:rsid w:val="00C65E6B"/>
    <w:rsid w:val="00C70C91"/>
    <w:rsid w:val="00C7234B"/>
    <w:rsid w:val="00C72902"/>
    <w:rsid w:val="00C749CF"/>
    <w:rsid w:val="00C753BC"/>
    <w:rsid w:val="00C7604C"/>
    <w:rsid w:val="00C768AD"/>
    <w:rsid w:val="00C811B3"/>
    <w:rsid w:val="00C824CB"/>
    <w:rsid w:val="00C834BF"/>
    <w:rsid w:val="00C847E0"/>
    <w:rsid w:val="00C87D61"/>
    <w:rsid w:val="00C917F7"/>
    <w:rsid w:val="00C91941"/>
    <w:rsid w:val="00C9361A"/>
    <w:rsid w:val="00C93769"/>
    <w:rsid w:val="00C93A28"/>
    <w:rsid w:val="00C93AD1"/>
    <w:rsid w:val="00C95E6B"/>
    <w:rsid w:val="00C96B11"/>
    <w:rsid w:val="00C96DEB"/>
    <w:rsid w:val="00C97706"/>
    <w:rsid w:val="00CA07BC"/>
    <w:rsid w:val="00CA147E"/>
    <w:rsid w:val="00CA22F3"/>
    <w:rsid w:val="00CA3536"/>
    <w:rsid w:val="00CA430F"/>
    <w:rsid w:val="00CA6D1F"/>
    <w:rsid w:val="00CA7C1F"/>
    <w:rsid w:val="00CB0148"/>
    <w:rsid w:val="00CB0C39"/>
    <w:rsid w:val="00CB23B3"/>
    <w:rsid w:val="00CB37B0"/>
    <w:rsid w:val="00CB3E80"/>
    <w:rsid w:val="00CB7F9D"/>
    <w:rsid w:val="00CC05B5"/>
    <w:rsid w:val="00CC3BE1"/>
    <w:rsid w:val="00CC4002"/>
    <w:rsid w:val="00CC59D3"/>
    <w:rsid w:val="00CC7C05"/>
    <w:rsid w:val="00CD0232"/>
    <w:rsid w:val="00CD10CD"/>
    <w:rsid w:val="00CD2BB7"/>
    <w:rsid w:val="00CD5148"/>
    <w:rsid w:val="00CD7309"/>
    <w:rsid w:val="00CD7A73"/>
    <w:rsid w:val="00CE0F3A"/>
    <w:rsid w:val="00CE1DB4"/>
    <w:rsid w:val="00CE1E33"/>
    <w:rsid w:val="00CE22E9"/>
    <w:rsid w:val="00CE2990"/>
    <w:rsid w:val="00CE47D0"/>
    <w:rsid w:val="00CE4CC8"/>
    <w:rsid w:val="00CE5939"/>
    <w:rsid w:val="00CE6137"/>
    <w:rsid w:val="00CE6AE5"/>
    <w:rsid w:val="00CF36A8"/>
    <w:rsid w:val="00CF4150"/>
    <w:rsid w:val="00CF4C3A"/>
    <w:rsid w:val="00CF70FE"/>
    <w:rsid w:val="00D03778"/>
    <w:rsid w:val="00D03904"/>
    <w:rsid w:val="00D0478C"/>
    <w:rsid w:val="00D0639C"/>
    <w:rsid w:val="00D07153"/>
    <w:rsid w:val="00D117E1"/>
    <w:rsid w:val="00D126A7"/>
    <w:rsid w:val="00D12AA2"/>
    <w:rsid w:val="00D12C86"/>
    <w:rsid w:val="00D1382C"/>
    <w:rsid w:val="00D1402A"/>
    <w:rsid w:val="00D1434E"/>
    <w:rsid w:val="00D21192"/>
    <w:rsid w:val="00D232CE"/>
    <w:rsid w:val="00D25F64"/>
    <w:rsid w:val="00D26268"/>
    <w:rsid w:val="00D26E07"/>
    <w:rsid w:val="00D26F6E"/>
    <w:rsid w:val="00D305B0"/>
    <w:rsid w:val="00D31EDE"/>
    <w:rsid w:val="00D3229F"/>
    <w:rsid w:val="00D33DA0"/>
    <w:rsid w:val="00D343E6"/>
    <w:rsid w:val="00D34E4E"/>
    <w:rsid w:val="00D3560C"/>
    <w:rsid w:val="00D373F8"/>
    <w:rsid w:val="00D3752B"/>
    <w:rsid w:val="00D41F9C"/>
    <w:rsid w:val="00D4297A"/>
    <w:rsid w:val="00D439AD"/>
    <w:rsid w:val="00D43FCC"/>
    <w:rsid w:val="00D50A4E"/>
    <w:rsid w:val="00D5152F"/>
    <w:rsid w:val="00D52F25"/>
    <w:rsid w:val="00D5593E"/>
    <w:rsid w:val="00D55E0D"/>
    <w:rsid w:val="00D5633A"/>
    <w:rsid w:val="00D56AA7"/>
    <w:rsid w:val="00D60C73"/>
    <w:rsid w:val="00D61A07"/>
    <w:rsid w:val="00D628DD"/>
    <w:rsid w:val="00D64771"/>
    <w:rsid w:val="00D6538E"/>
    <w:rsid w:val="00D667A1"/>
    <w:rsid w:val="00D710B7"/>
    <w:rsid w:val="00D73C0B"/>
    <w:rsid w:val="00D74AC7"/>
    <w:rsid w:val="00D75652"/>
    <w:rsid w:val="00D75DED"/>
    <w:rsid w:val="00D801B6"/>
    <w:rsid w:val="00D81870"/>
    <w:rsid w:val="00D81A73"/>
    <w:rsid w:val="00D82308"/>
    <w:rsid w:val="00D82FB8"/>
    <w:rsid w:val="00D85F99"/>
    <w:rsid w:val="00D8672C"/>
    <w:rsid w:val="00D867BD"/>
    <w:rsid w:val="00D8684F"/>
    <w:rsid w:val="00D86E2B"/>
    <w:rsid w:val="00D87235"/>
    <w:rsid w:val="00D90168"/>
    <w:rsid w:val="00D9103C"/>
    <w:rsid w:val="00D912F3"/>
    <w:rsid w:val="00D91332"/>
    <w:rsid w:val="00D917C4"/>
    <w:rsid w:val="00D9395F"/>
    <w:rsid w:val="00D95F96"/>
    <w:rsid w:val="00DA1E45"/>
    <w:rsid w:val="00DA2198"/>
    <w:rsid w:val="00DA2C55"/>
    <w:rsid w:val="00DA2CD6"/>
    <w:rsid w:val="00DA55D5"/>
    <w:rsid w:val="00DA6745"/>
    <w:rsid w:val="00DA6CC0"/>
    <w:rsid w:val="00DA7382"/>
    <w:rsid w:val="00DA7B14"/>
    <w:rsid w:val="00DB203F"/>
    <w:rsid w:val="00DB2E19"/>
    <w:rsid w:val="00DB350A"/>
    <w:rsid w:val="00DB5F87"/>
    <w:rsid w:val="00DB6526"/>
    <w:rsid w:val="00DB7F5C"/>
    <w:rsid w:val="00DC02C6"/>
    <w:rsid w:val="00DC0F82"/>
    <w:rsid w:val="00DC290F"/>
    <w:rsid w:val="00DC3DD9"/>
    <w:rsid w:val="00DC76DE"/>
    <w:rsid w:val="00DC76EB"/>
    <w:rsid w:val="00DD0737"/>
    <w:rsid w:val="00DD1360"/>
    <w:rsid w:val="00DD2327"/>
    <w:rsid w:val="00DD3B40"/>
    <w:rsid w:val="00DD3B9E"/>
    <w:rsid w:val="00DD592A"/>
    <w:rsid w:val="00DE2565"/>
    <w:rsid w:val="00DE70D0"/>
    <w:rsid w:val="00DF66D1"/>
    <w:rsid w:val="00DF6732"/>
    <w:rsid w:val="00DF7B01"/>
    <w:rsid w:val="00E001FD"/>
    <w:rsid w:val="00E00AF7"/>
    <w:rsid w:val="00E04B97"/>
    <w:rsid w:val="00E05B44"/>
    <w:rsid w:val="00E069FD"/>
    <w:rsid w:val="00E07538"/>
    <w:rsid w:val="00E07EAC"/>
    <w:rsid w:val="00E121B5"/>
    <w:rsid w:val="00E1391D"/>
    <w:rsid w:val="00E20817"/>
    <w:rsid w:val="00E218D4"/>
    <w:rsid w:val="00E2342C"/>
    <w:rsid w:val="00E236FF"/>
    <w:rsid w:val="00E27962"/>
    <w:rsid w:val="00E354C8"/>
    <w:rsid w:val="00E37668"/>
    <w:rsid w:val="00E4058C"/>
    <w:rsid w:val="00E4130C"/>
    <w:rsid w:val="00E42169"/>
    <w:rsid w:val="00E4265B"/>
    <w:rsid w:val="00E52826"/>
    <w:rsid w:val="00E52950"/>
    <w:rsid w:val="00E53A8F"/>
    <w:rsid w:val="00E5450D"/>
    <w:rsid w:val="00E54AD8"/>
    <w:rsid w:val="00E576EF"/>
    <w:rsid w:val="00E60988"/>
    <w:rsid w:val="00E6320A"/>
    <w:rsid w:val="00E64016"/>
    <w:rsid w:val="00E64CA9"/>
    <w:rsid w:val="00E67346"/>
    <w:rsid w:val="00E67F58"/>
    <w:rsid w:val="00E7240B"/>
    <w:rsid w:val="00E74370"/>
    <w:rsid w:val="00E80360"/>
    <w:rsid w:val="00E85901"/>
    <w:rsid w:val="00E86234"/>
    <w:rsid w:val="00E8636B"/>
    <w:rsid w:val="00E8723E"/>
    <w:rsid w:val="00E87747"/>
    <w:rsid w:val="00E877EC"/>
    <w:rsid w:val="00E908B1"/>
    <w:rsid w:val="00E91916"/>
    <w:rsid w:val="00E925DA"/>
    <w:rsid w:val="00E93BEF"/>
    <w:rsid w:val="00E95B52"/>
    <w:rsid w:val="00E96AB1"/>
    <w:rsid w:val="00E974E7"/>
    <w:rsid w:val="00EA0317"/>
    <w:rsid w:val="00EA41C9"/>
    <w:rsid w:val="00EA57A1"/>
    <w:rsid w:val="00EB0D33"/>
    <w:rsid w:val="00EB67CE"/>
    <w:rsid w:val="00EB73BD"/>
    <w:rsid w:val="00EC1EC6"/>
    <w:rsid w:val="00EC2D1D"/>
    <w:rsid w:val="00EC3D2A"/>
    <w:rsid w:val="00EC654C"/>
    <w:rsid w:val="00EC695E"/>
    <w:rsid w:val="00ED13DB"/>
    <w:rsid w:val="00ED3142"/>
    <w:rsid w:val="00ED33F4"/>
    <w:rsid w:val="00ED3E83"/>
    <w:rsid w:val="00ED3F56"/>
    <w:rsid w:val="00ED4371"/>
    <w:rsid w:val="00ED44A6"/>
    <w:rsid w:val="00ED48B8"/>
    <w:rsid w:val="00ED4B06"/>
    <w:rsid w:val="00EE0A41"/>
    <w:rsid w:val="00EE418D"/>
    <w:rsid w:val="00EE470E"/>
    <w:rsid w:val="00EE5E29"/>
    <w:rsid w:val="00EF2C9F"/>
    <w:rsid w:val="00EF31C4"/>
    <w:rsid w:val="00EF39AE"/>
    <w:rsid w:val="00EF5CD7"/>
    <w:rsid w:val="00F004B6"/>
    <w:rsid w:val="00F03B69"/>
    <w:rsid w:val="00F04BD2"/>
    <w:rsid w:val="00F10D46"/>
    <w:rsid w:val="00F14AF4"/>
    <w:rsid w:val="00F215F9"/>
    <w:rsid w:val="00F21943"/>
    <w:rsid w:val="00F22CB6"/>
    <w:rsid w:val="00F22D44"/>
    <w:rsid w:val="00F240E3"/>
    <w:rsid w:val="00F24A03"/>
    <w:rsid w:val="00F2522C"/>
    <w:rsid w:val="00F26485"/>
    <w:rsid w:val="00F27143"/>
    <w:rsid w:val="00F27AFD"/>
    <w:rsid w:val="00F303D7"/>
    <w:rsid w:val="00F360DD"/>
    <w:rsid w:val="00F40D65"/>
    <w:rsid w:val="00F44757"/>
    <w:rsid w:val="00F44AAF"/>
    <w:rsid w:val="00F46D05"/>
    <w:rsid w:val="00F4775B"/>
    <w:rsid w:val="00F50C52"/>
    <w:rsid w:val="00F512A0"/>
    <w:rsid w:val="00F51805"/>
    <w:rsid w:val="00F52F74"/>
    <w:rsid w:val="00F556B2"/>
    <w:rsid w:val="00F56450"/>
    <w:rsid w:val="00F60AB0"/>
    <w:rsid w:val="00F6138A"/>
    <w:rsid w:val="00F62A71"/>
    <w:rsid w:val="00F64858"/>
    <w:rsid w:val="00F64D3D"/>
    <w:rsid w:val="00F65ACF"/>
    <w:rsid w:val="00F66D4F"/>
    <w:rsid w:val="00F712A3"/>
    <w:rsid w:val="00F71860"/>
    <w:rsid w:val="00F71FE0"/>
    <w:rsid w:val="00F71FF2"/>
    <w:rsid w:val="00F73520"/>
    <w:rsid w:val="00F74BE7"/>
    <w:rsid w:val="00F75967"/>
    <w:rsid w:val="00F77E06"/>
    <w:rsid w:val="00F77F96"/>
    <w:rsid w:val="00F8114E"/>
    <w:rsid w:val="00F81370"/>
    <w:rsid w:val="00F8264B"/>
    <w:rsid w:val="00F82CD3"/>
    <w:rsid w:val="00F83E90"/>
    <w:rsid w:val="00F85FAF"/>
    <w:rsid w:val="00F87ABA"/>
    <w:rsid w:val="00F9038F"/>
    <w:rsid w:val="00F91AC0"/>
    <w:rsid w:val="00F93FD8"/>
    <w:rsid w:val="00F94AEC"/>
    <w:rsid w:val="00F94F73"/>
    <w:rsid w:val="00F972B7"/>
    <w:rsid w:val="00FA0AEE"/>
    <w:rsid w:val="00FA0DEF"/>
    <w:rsid w:val="00FA1059"/>
    <w:rsid w:val="00FA1FF3"/>
    <w:rsid w:val="00FA39A4"/>
    <w:rsid w:val="00FA6673"/>
    <w:rsid w:val="00FA6B39"/>
    <w:rsid w:val="00FA6D9E"/>
    <w:rsid w:val="00FA71B1"/>
    <w:rsid w:val="00FB2FFF"/>
    <w:rsid w:val="00FB3865"/>
    <w:rsid w:val="00FB3E74"/>
    <w:rsid w:val="00FB5752"/>
    <w:rsid w:val="00FB676E"/>
    <w:rsid w:val="00FB79A6"/>
    <w:rsid w:val="00FC48CE"/>
    <w:rsid w:val="00FC4C2C"/>
    <w:rsid w:val="00FC544F"/>
    <w:rsid w:val="00FC6005"/>
    <w:rsid w:val="00FC7FA8"/>
    <w:rsid w:val="00FD146E"/>
    <w:rsid w:val="00FD6305"/>
    <w:rsid w:val="00FD6905"/>
    <w:rsid w:val="00FD7B50"/>
    <w:rsid w:val="00FD7DD2"/>
    <w:rsid w:val="00FE0AAD"/>
    <w:rsid w:val="00FE133E"/>
    <w:rsid w:val="00FE180F"/>
    <w:rsid w:val="00FE1D8D"/>
    <w:rsid w:val="00FE284E"/>
    <w:rsid w:val="00FE29D8"/>
    <w:rsid w:val="00FE351C"/>
    <w:rsid w:val="00FE3DD2"/>
    <w:rsid w:val="00FE4414"/>
    <w:rsid w:val="00FE4B3D"/>
    <w:rsid w:val="00FE4C02"/>
    <w:rsid w:val="00FF08E8"/>
    <w:rsid w:val="00FF2183"/>
    <w:rsid w:val="00FF4923"/>
    <w:rsid w:val="00FF637C"/>
    <w:rsid w:val="00FF6384"/>
    <w:rsid w:val="00FF67DE"/>
    <w:rsid w:val="00FF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E62F3"/>
  <w15:docId w15:val="{AF1EAD9F-A25B-4BA0-9BBF-53D83395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rsid w:val="00C27BDE"/>
    <w:pPr>
      <w:keepNext/>
      <w:jc w:val="center"/>
      <w:outlineLvl w:val="0"/>
    </w:pPr>
    <w:rPr>
      <w:rFonts w:ascii="VNI-Times" w:hAnsi="VNI-Times"/>
      <w:i/>
      <w:szCs w:val="20"/>
    </w:rPr>
  </w:style>
  <w:style w:type="paragraph" w:styleId="Heading2">
    <w:name w:val="heading 2"/>
    <w:basedOn w:val="Normal"/>
    <w:next w:val="Normal"/>
    <w:qFormat/>
    <w:rsid w:val="00C27BDE"/>
    <w:pPr>
      <w:keepNext/>
      <w:spacing w:before="120"/>
      <w:jc w:val="center"/>
      <w:outlineLvl w:val="1"/>
    </w:pPr>
    <w:rPr>
      <w:rFonts w:ascii="VNI-Times" w:hAnsi="VNI-Times"/>
      <w:b/>
      <w:szCs w:val="20"/>
    </w:rPr>
  </w:style>
  <w:style w:type="paragraph" w:styleId="Heading3">
    <w:name w:val="heading 3"/>
    <w:basedOn w:val="Normal"/>
    <w:next w:val="Normal"/>
    <w:qFormat/>
    <w:rsid w:val="00C27BDE"/>
    <w:pPr>
      <w:keepNext/>
      <w:spacing w:before="20"/>
      <w:jc w:val="center"/>
      <w:outlineLvl w:val="2"/>
    </w:pPr>
    <w:rPr>
      <w:rFonts w:ascii="VNI-Times" w:hAnsi="VNI-Times"/>
      <w:b/>
      <w:sz w:val="22"/>
      <w:szCs w:val="20"/>
    </w:rPr>
  </w:style>
  <w:style w:type="paragraph" w:styleId="Heading4">
    <w:name w:val="heading 4"/>
    <w:basedOn w:val="Normal"/>
    <w:next w:val="Normal"/>
    <w:link w:val="Heading4Char"/>
    <w:uiPriority w:val="99"/>
    <w:qFormat/>
    <w:rsid w:val="00C27BDE"/>
    <w:pPr>
      <w:keepNext/>
      <w:spacing w:before="20"/>
      <w:jc w:val="center"/>
      <w:outlineLvl w:val="3"/>
    </w:pPr>
    <w:rPr>
      <w:rFonts w:ascii="VNI-Times" w:hAnsi="VN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7BDE"/>
    <w:pPr>
      <w:spacing w:before="380"/>
      <w:jc w:val="both"/>
    </w:pPr>
    <w:rPr>
      <w:rFonts w:ascii="VNI-Times" w:hAnsi="VNI-Times"/>
      <w:szCs w:val="20"/>
    </w:rPr>
  </w:style>
  <w:style w:type="paragraph" w:styleId="BodyTextIndent">
    <w:name w:val="Body Text Indent"/>
    <w:basedOn w:val="Normal"/>
    <w:link w:val="BodyTextIndentChar"/>
    <w:rsid w:val="00C27BDE"/>
    <w:pPr>
      <w:spacing w:before="200" w:line="264" w:lineRule="auto"/>
      <w:ind w:firstLine="720"/>
      <w:jc w:val="both"/>
    </w:pPr>
    <w:rPr>
      <w:rFonts w:ascii="VNI-Times" w:hAnsi="VNI-Times"/>
      <w:szCs w:val="20"/>
    </w:rPr>
  </w:style>
  <w:style w:type="paragraph" w:styleId="BalloonText">
    <w:name w:val="Balloon Text"/>
    <w:basedOn w:val="Normal"/>
    <w:semiHidden/>
    <w:rsid w:val="007D3E3E"/>
    <w:rPr>
      <w:rFonts w:ascii="Tahoma" w:hAnsi="Tahoma" w:cs="Tahoma"/>
      <w:sz w:val="16"/>
      <w:szCs w:val="16"/>
    </w:rPr>
  </w:style>
  <w:style w:type="paragraph" w:customStyle="1" w:styleId="Char">
    <w:name w:val="Char"/>
    <w:autoRedefine/>
    <w:rsid w:val="0030637F"/>
    <w:pPr>
      <w:tabs>
        <w:tab w:val="left" w:pos="1152"/>
      </w:tabs>
      <w:spacing w:before="120" w:after="120" w:line="312" w:lineRule="auto"/>
    </w:pPr>
    <w:rPr>
      <w:rFonts w:ascii="Arial" w:hAnsi="Arial" w:cs="Arial"/>
      <w:sz w:val="26"/>
      <w:szCs w:val="26"/>
    </w:rPr>
  </w:style>
  <w:style w:type="paragraph" w:customStyle="1" w:styleId="CharCharChar1Char">
    <w:name w:val="Char Char Char1 Char"/>
    <w:basedOn w:val="Normal"/>
    <w:rsid w:val="000B44CD"/>
    <w:pPr>
      <w:spacing w:after="160" w:line="240" w:lineRule="exact"/>
    </w:pPr>
    <w:rPr>
      <w:rFonts w:ascii="Verdana" w:hAnsi="Verdana" w:cs="Verdana"/>
      <w:sz w:val="20"/>
      <w:szCs w:val="20"/>
    </w:rPr>
  </w:style>
  <w:style w:type="table" w:styleId="TableGrid">
    <w:name w:val="Table Grid"/>
    <w:basedOn w:val="TableNormal"/>
    <w:rsid w:val="0054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webb,Char Char25,Char Char Char Char Char Char Char Char Char Char Char, Char Char25"/>
    <w:basedOn w:val="Normal"/>
    <w:link w:val="NormalWebChar"/>
    <w:uiPriority w:val="99"/>
    <w:rsid w:val="00390C9E"/>
    <w:pPr>
      <w:spacing w:before="100" w:beforeAutospacing="1" w:after="100" w:afterAutospacing="1"/>
    </w:pPr>
    <w:rPr>
      <w:sz w:val="24"/>
      <w:szCs w:val="24"/>
      <w:lang w:val="en-GB" w:eastAsia="en-GB"/>
    </w:rPr>
  </w:style>
  <w:style w:type="paragraph" w:styleId="Header">
    <w:name w:val="header"/>
    <w:basedOn w:val="Normal"/>
    <w:link w:val="HeaderChar"/>
    <w:uiPriority w:val="99"/>
    <w:rsid w:val="004F5267"/>
    <w:pPr>
      <w:tabs>
        <w:tab w:val="center" w:pos="4153"/>
        <w:tab w:val="right" w:pos="8306"/>
      </w:tabs>
    </w:pPr>
  </w:style>
  <w:style w:type="paragraph" w:styleId="Footer">
    <w:name w:val="footer"/>
    <w:basedOn w:val="Normal"/>
    <w:link w:val="FooterChar"/>
    <w:uiPriority w:val="99"/>
    <w:rsid w:val="004F5267"/>
    <w:pPr>
      <w:tabs>
        <w:tab w:val="center" w:pos="4153"/>
        <w:tab w:val="right" w:pos="8306"/>
      </w:tabs>
    </w:pPr>
  </w:style>
  <w:style w:type="character" w:styleId="PageNumber">
    <w:name w:val="page number"/>
    <w:basedOn w:val="DefaultParagraphFont"/>
    <w:rsid w:val="004F5267"/>
  </w:style>
  <w:style w:type="paragraph" w:customStyle="1" w:styleId="CharCharCharCharCharCharChar">
    <w:name w:val="Char Char Char Char Char Char Char"/>
    <w:autoRedefine/>
    <w:rsid w:val="009B3085"/>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314996"/>
    <w:pPr>
      <w:spacing w:after="120" w:line="480" w:lineRule="auto"/>
    </w:pPr>
  </w:style>
  <w:style w:type="character" w:customStyle="1" w:styleId="BodyText2Char">
    <w:name w:val="Body Text 2 Char"/>
    <w:link w:val="BodyText2"/>
    <w:rsid w:val="00314996"/>
    <w:rPr>
      <w:sz w:val="28"/>
      <w:szCs w:val="28"/>
    </w:rPr>
  </w:style>
  <w:style w:type="character" w:customStyle="1" w:styleId="FooterChar">
    <w:name w:val="Footer Char"/>
    <w:link w:val="Footer"/>
    <w:uiPriority w:val="99"/>
    <w:rsid w:val="00B20132"/>
    <w:rPr>
      <w:sz w:val="28"/>
      <w:szCs w:val="28"/>
    </w:rPr>
  </w:style>
  <w:style w:type="character" w:customStyle="1" w:styleId="BodyTextIndentChar">
    <w:name w:val="Body Text Indent Char"/>
    <w:link w:val="BodyTextIndent"/>
    <w:rsid w:val="004E6685"/>
    <w:rPr>
      <w:rFonts w:ascii="VNI-Times" w:hAnsi="VNI-Times"/>
      <w:sz w:val="28"/>
    </w:rPr>
  </w:style>
  <w:style w:type="paragraph" w:styleId="ListParagraph">
    <w:name w:val="List Paragraph"/>
    <w:aliases w:val="Numbered Paragraph,References,List Paragraph (numbered (a)),Bullets,IBL List Paragraph,List Paragraph nowy,Numbered List Paragraph,ANNEX,List Paragraph1,List Paragraph2,Normal 2,List_Paragraph,Multilevel para_II,Citation List"/>
    <w:basedOn w:val="Normal"/>
    <w:link w:val="ListParagraphChar"/>
    <w:uiPriority w:val="34"/>
    <w:qFormat/>
    <w:rsid w:val="00F56450"/>
    <w:pPr>
      <w:ind w:left="720"/>
    </w:pPr>
  </w:style>
  <w:style w:type="paragraph" w:styleId="FootnoteText">
    <w:name w:val="footnote text"/>
    <w:basedOn w:val="Normal"/>
    <w:link w:val="FootnoteTextChar"/>
    <w:uiPriority w:val="99"/>
    <w:rsid w:val="001565F1"/>
    <w:rPr>
      <w:sz w:val="20"/>
      <w:szCs w:val="20"/>
    </w:rPr>
  </w:style>
  <w:style w:type="character" w:customStyle="1" w:styleId="FootnoteTextChar">
    <w:name w:val="Footnote Text Char"/>
    <w:basedOn w:val="DefaultParagraphFont"/>
    <w:link w:val="FootnoteText"/>
    <w:uiPriority w:val="99"/>
    <w:rsid w:val="001565F1"/>
  </w:style>
  <w:style w:type="character" w:styleId="FootnoteReference">
    <w:name w:val="footnote reference"/>
    <w:uiPriority w:val="99"/>
    <w:rsid w:val="001565F1"/>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webb Char,Char Char25 Char,Char Char Char Char Char Char Char Char Char Char Char Char, Char Char25 Char"/>
    <w:link w:val="NormalWeb"/>
    <w:uiPriority w:val="99"/>
    <w:qFormat/>
    <w:rsid w:val="00E4265B"/>
    <w:rPr>
      <w:sz w:val="24"/>
      <w:szCs w:val="24"/>
      <w:lang w:val="en-GB" w:eastAsia="en-GB"/>
    </w:rPr>
  </w:style>
  <w:style w:type="character" w:customStyle="1" w:styleId="ListParagraphChar">
    <w:name w:val="List Paragraph Char"/>
    <w:aliases w:val="Numbered Paragraph Char,References Char,List Paragraph (numbered (a)) Char,Bullets Char,IBL List Paragraph Char,List Paragraph nowy Char,Numbered List Paragraph Char,ANNEX Char,List Paragraph1 Char,List Paragraph2 Char,Normal 2 Char"/>
    <w:link w:val="ListParagraph"/>
    <w:uiPriority w:val="34"/>
    <w:qFormat/>
    <w:locked/>
    <w:rsid w:val="00884323"/>
    <w:rPr>
      <w:sz w:val="28"/>
      <w:szCs w:val="28"/>
    </w:rPr>
  </w:style>
  <w:style w:type="character" w:customStyle="1" w:styleId="fontstyle01">
    <w:name w:val="fontstyle01"/>
    <w:rsid w:val="009D7E94"/>
    <w:rPr>
      <w:rFonts w:ascii="Times New Roman" w:hAnsi="Times New Roman" w:cs="Times New Roman" w:hint="default"/>
      <w:b w:val="0"/>
      <w:bCs w:val="0"/>
      <w:i w:val="0"/>
      <w:iCs w:val="0"/>
      <w:color w:val="000000"/>
      <w:sz w:val="28"/>
      <w:szCs w:val="28"/>
    </w:rPr>
  </w:style>
  <w:style w:type="character" w:customStyle="1" w:styleId="Heading4Char">
    <w:name w:val="Heading 4 Char"/>
    <w:link w:val="Heading4"/>
    <w:uiPriority w:val="99"/>
    <w:locked/>
    <w:rsid w:val="00EF39AE"/>
    <w:rPr>
      <w:rFonts w:ascii="VNI-Times" w:hAnsi="VNI-Times"/>
      <w:b/>
      <w:sz w:val="24"/>
    </w:rPr>
  </w:style>
  <w:style w:type="character" w:styleId="Hyperlink">
    <w:name w:val="Hyperlink"/>
    <w:uiPriority w:val="99"/>
    <w:unhideWhenUsed/>
    <w:rsid w:val="00EF39AE"/>
    <w:rPr>
      <w:color w:val="0000FF"/>
      <w:u w:val="single"/>
    </w:rPr>
  </w:style>
  <w:style w:type="character" w:customStyle="1" w:styleId="HeaderChar">
    <w:name w:val="Header Char"/>
    <w:basedOn w:val="DefaultParagraphFont"/>
    <w:link w:val="Header"/>
    <w:uiPriority w:val="99"/>
    <w:rsid w:val="009F6F6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3D133-C62C-44BA-8877-BDB580336549}"/>
</file>

<file path=customXml/itemProps2.xml><?xml version="1.0" encoding="utf-8"?>
<ds:datastoreItem xmlns:ds="http://schemas.openxmlformats.org/officeDocument/2006/customXml" ds:itemID="{F99225B3-8F0A-4A41-88FD-8435867B1840}"/>
</file>

<file path=customXml/itemProps3.xml><?xml version="1.0" encoding="utf-8"?>
<ds:datastoreItem xmlns:ds="http://schemas.openxmlformats.org/officeDocument/2006/customXml" ds:itemID="{5AFE37BC-E546-40FC-85BE-092758BC4460}"/>
</file>

<file path=docProps/app.xml><?xml version="1.0" encoding="utf-8"?>
<Properties xmlns="http://schemas.openxmlformats.org/officeDocument/2006/extended-properties" xmlns:vt="http://schemas.openxmlformats.org/officeDocument/2006/docPropsVTypes">
  <Template>Normal</Template>
  <TotalTime>11</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Microsoft Computer</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phuongntk</dc:creator>
  <cp:lastModifiedBy>PC</cp:lastModifiedBy>
  <cp:revision>8</cp:revision>
  <cp:lastPrinted>2024-08-30T03:01:00Z</cp:lastPrinted>
  <dcterms:created xsi:type="dcterms:W3CDTF">2024-10-01T01:47:00Z</dcterms:created>
  <dcterms:modified xsi:type="dcterms:W3CDTF">2024-10-25T04:31:00Z</dcterms:modified>
</cp:coreProperties>
</file>